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62AB5" w14:textId="77777777" w:rsidR="00B948C0" w:rsidRDefault="00EC2D43" w:rsidP="002F5B70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2"/>
        </w:rPr>
      </w:pPr>
      <w:r>
        <w:rPr>
          <w:rFonts w:ascii="Arial" w:hAnsi="Arial" w:cs="Arial"/>
          <w:b/>
          <w:color w:val="538135" w:themeColor="accent6" w:themeShade="BF"/>
          <w:sz w:val="36"/>
          <w:szCs w:val="32"/>
        </w:rPr>
        <w:t>Jetzt für die Mosel aktiv werden</w:t>
      </w:r>
      <w:r w:rsidR="001A1052">
        <w:rPr>
          <w:rFonts w:ascii="Arial" w:hAnsi="Arial" w:cs="Arial"/>
          <w:b/>
          <w:color w:val="538135" w:themeColor="accent6" w:themeShade="BF"/>
          <w:sz w:val="36"/>
          <w:szCs w:val="32"/>
        </w:rPr>
        <w:t>!</w:t>
      </w:r>
    </w:p>
    <w:p w14:paraId="0D412604" w14:textId="77777777" w:rsidR="00385092" w:rsidRPr="00B214D2" w:rsidRDefault="00050CA1" w:rsidP="002F5B70">
      <w:pPr>
        <w:jc w:val="center"/>
        <w:rPr>
          <w:rFonts w:ascii="Arial" w:hAnsi="Arial" w:cs="Arial"/>
          <w:b/>
          <w:color w:val="538135" w:themeColor="accent6" w:themeShade="BF"/>
        </w:rPr>
      </w:pPr>
      <w:r w:rsidRPr="00B214D2">
        <w:rPr>
          <w:rFonts w:ascii="Arial" w:hAnsi="Arial" w:cs="Arial"/>
          <w:b/>
          <w:color w:val="538135" w:themeColor="accent6" w:themeShade="BF"/>
        </w:rPr>
        <w:t xml:space="preserve"> </w:t>
      </w:r>
    </w:p>
    <w:p w14:paraId="175C2D24" w14:textId="77777777" w:rsidR="002F5B70" w:rsidRPr="00D25530" w:rsidRDefault="00AC4413" w:rsidP="00661253">
      <w:pPr>
        <w:jc w:val="center"/>
        <w:rPr>
          <w:rFonts w:ascii="Arial" w:hAnsi="Arial" w:cs="Arial"/>
          <w:b/>
          <w:color w:val="538135" w:themeColor="accent6" w:themeShade="BF"/>
          <w:sz w:val="40"/>
        </w:rPr>
      </w:pPr>
      <w:r>
        <w:rPr>
          <w:rFonts w:ascii="Arial" w:hAnsi="Arial" w:cs="Arial"/>
          <w:b/>
          <w:color w:val="538135" w:themeColor="accent6" w:themeShade="BF"/>
          <w:sz w:val="36"/>
          <w:szCs w:val="32"/>
        </w:rPr>
        <w:t>1</w:t>
      </w:r>
      <w:r w:rsidR="00661253" w:rsidRPr="00D25530">
        <w:rPr>
          <w:rFonts w:ascii="Arial" w:hAnsi="Arial" w:cs="Arial"/>
          <w:b/>
          <w:color w:val="538135" w:themeColor="accent6" w:themeShade="BF"/>
          <w:sz w:val="36"/>
          <w:szCs w:val="32"/>
        </w:rPr>
        <w:t>. Förderaufruf</w:t>
      </w:r>
      <w:r w:rsidR="00134ADF" w:rsidRPr="00D25530">
        <w:rPr>
          <w:rFonts w:ascii="Arial" w:hAnsi="Arial" w:cs="Arial"/>
          <w:b/>
          <w:color w:val="538135" w:themeColor="accent6" w:themeShade="BF"/>
          <w:sz w:val="36"/>
          <w:szCs w:val="32"/>
        </w:rPr>
        <w:t xml:space="preserve"> für e</w:t>
      </w:r>
      <w:r w:rsidR="002F5B70" w:rsidRPr="00D25530">
        <w:rPr>
          <w:rFonts w:ascii="Arial" w:hAnsi="Arial" w:cs="Arial"/>
          <w:b/>
          <w:color w:val="538135" w:themeColor="accent6" w:themeShade="BF"/>
          <w:sz w:val="36"/>
          <w:szCs w:val="32"/>
        </w:rPr>
        <w:t>hrenamtliche Bürgerprojekte</w:t>
      </w:r>
      <w:r w:rsidR="00BA5F5F">
        <w:rPr>
          <w:rFonts w:ascii="Arial" w:hAnsi="Arial" w:cs="Arial"/>
          <w:b/>
          <w:color w:val="538135" w:themeColor="accent6" w:themeShade="BF"/>
          <w:sz w:val="36"/>
          <w:szCs w:val="32"/>
        </w:rPr>
        <w:t xml:space="preserve"> in der Förderperiode 2023-2029</w:t>
      </w:r>
      <w:r w:rsidR="002F5B70" w:rsidRPr="00D25530">
        <w:rPr>
          <w:rFonts w:ascii="Arial" w:hAnsi="Arial" w:cs="Arial"/>
          <w:b/>
          <w:color w:val="538135" w:themeColor="accent6" w:themeShade="BF"/>
          <w:sz w:val="40"/>
        </w:rPr>
        <w:t>!</w:t>
      </w:r>
    </w:p>
    <w:p w14:paraId="463C85B3" w14:textId="77777777" w:rsidR="002272AF" w:rsidRPr="00D25530" w:rsidRDefault="002272AF" w:rsidP="002F5B70">
      <w:pPr>
        <w:jc w:val="center"/>
        <w:rPr>
          <w:rFonts w:ascii="Arial" w:hAnsi="Arial" w:cs="Arial"/>
          <w:b/>
          <w:color w:val="538135" w:themeColor="accent6" w:themeShade="BF"/>
          <w:sz w:val="28"/>
        </w:rPr>
      </w:pPr>
    </w:p>
    <w:p w14:paraId="1AE2077F" w14:textId="77777777" w:rsidR="002F5B70" w:rsidRPr="00D25530" w:rsidRDefault="00EC2D43" w:rsidP="002F5B70">
      <w:pPr>
        <w:jc w:val="center"/>
        <w:rPr>
          <w:rFonts w:ascii="Arial" w:hAnsi="Arial" w:cs="Arial"/>
          <w:b/>
          <w:color w:val="538135" w:themeColor="accent6" w:themeShade="BF"/>
          <w:sz w:val="28"/>
        </w:rPr>
      </w:pPr>
      <w:r>
        <w:rPr>
          <w:rFonts w:ascii="Arial" w:hAnsi="Arial" w:cs="Arial"/>
          <w:b/>
          <w:color w:val="538135" w:themeColor="accent6" w:themeShade="BF"/>
          <w:sz w:val="28"/>
        </w:rPr>
        <w:t xml:space="preserve">Bis zum </w:t>
      </w:r>
      <w:r w:rsidR="005E5698">
        <w:rPr>
          <w:rFonts w:ascii="Arial" w:hAnsi="Arial" w:cs="Arial"/>
          <w:b/>
          <w:color w:val="538135" w:themeColor="accent6" w:themeShade="BF"/>
          <w:sz w:val="28"/>
        </w:rPr>
        <w:t>15.03.2024</w:t>
      </w:r>
      <w:r w:rsidR="002F5B70" w:rsidRPr="005D2312">
        <w:rPr>
          <w:rFonts w:ascii="Arial" w:hAnsi="Arial" w:cs="Arial"/>
          <w:b/>
          <w:color w:val="92D050"/>
          <w:sz w:val="28"/>
        </w:rPr>
        <w:t xml:space="preserve"> </w:t>
      </w:r>
      <w:r w:rsidR="00651C9B" w:rsidRPr="00D25530">
        <w:rPr>
          <w:rFonts w:ascii="Arial" w:hAnsi="Arial" w:cs="Arial"/>
          <w:b/>
          <w:color w:val="538135" w:themeColor="accent6" w:themeShade="BF"/>
          <w:sz w:val="28"/>
        </w:rPr>
        <w:t xml:space="preserve">können </w:t>
      </w:r>
      <w:r w:rsidR="00B948C0">
        <w:rPr>
          <w:rFonts w:ascii="Arial" w:hAnsi="Arial" w:cs="Arial"/>
          <w:b/>
          <w:color w:val="538135" w:themeColor="accent6" w:themeShade="BF"/>
          <w:sz w:val="28"/>
        </w:rPr>
        <w:t xml:space="preserve">wieder </w:t>
      </w:r>
      <w:r w:rsidR="002F5B70" w:rsidRPr="00D25530">
        <w:rPr>
          <w:rFonts w:ascii="Arial" w:hAnsi="Arial" w:cs="Arial"/>
          <w:b/>
          <w:color w:val="538135" w:themeColor="accent6" w:themeShade="BF"/>
          <w:sz w:val="28"/>
        </w:rPr>
        <w:t>Vorschläge für ehrenamtliche Bürgerprojekte ein</w:t>
      </w:r>
      <w:r w:rsidR="00651C9B" w:rsidRPr="00D25530">
        <w:rPr>
          <w:rFonts w:ascii="Arial" w:hAnsi="Arial" w:cs="Arial"/>
          <w:b/>
          <w:color w:val="538135" w:themeColor="accent6" w:themeShade="BF"/>
          <w:sz w:val="28"/>
        </w:rPr>
        <w:t>gereicht werden</w:t>
      </w:r>
      <w:r w:rsidR="002F5B70" w:rsidRPr="00D25530">
        <w:rPr>
          <w:rFonts w:ascii="Arial" w:hAnsi="Arial" w:cs="Arial"/>
          <w:b/>
          <w:color w:val="538135" w:themeColor="accent6" w:themeShade="BF"/>
          <w:sz w:val="28"/>
        </w:rPr>
        <w:t>!</w:t>
      </w:r>
    </w:p>
    <w:p w14:paraId="6C465EA9" w14:textId="77777777" w:rsidR="002272AF" w:rsidRPr="00D25530" w:rsidRDefault="002272AF" w:rsidP="002F5B70">
      <w:pPr>
        <w:jc w:val="both"/>
        <w:rPr>
          <w:rFonts w:ascii="Arial" w:hAnsi="Arial" w:cs="Arial"/>
          <w:szCs w:val="26"/>
        </w:rPr>
      </w:pPr>
    </w:p>
    <w:p w14:paraId="62AA7D31" w14:textId="77777777" w:rsidR="002F5B70" w:rsidRPr="00D25530" w:rsidRDefault="002F5B70" w:rsidP="002F5B70">
      <w:pPr>
        <w:jc w:val="both"/>
        <w:rPr>
          <w:rFonts w:ascii="Arial" w:hAnsi="Arial" w:cs="Arial"/>
          <w:szCs w:val="26"/>
        </w:rPr>
      </w:pPr>
      <w:r w:rsidRPr="00D25530">
        <w:rPr>
          <w:rFonts w:ascii="Arial" w:hAnsi="Arial" w:cs="Arial"/>
          <w:szCs w:val="26"/>
        </w:rPr>
        <w:t xml:space="preserve">Das Umsetzen von LEADER-Projekten </w:t>
      </w:r>
      <w:r w:rsidR="00C21D4D">
        <w:rPr>
          <w:rFonts w:ascii="Arial" w:hAnsi="Arial" w:cs="Arial"/>
          <w:szCs w:val="26"/>
        </w:rPr>
        <w:t>wäre</w:t>
      </w:r>
      <w:r w:rsidRPr="00D25530">
        <w:rPr>
          <w:rFonts w:ascii="Arial" w:hAnsi="Arial" w:cs="Arial"/>
          <w:szCs w:val="26"/>
        </w:rPr>
        <w:t xml:space="preserve"> </w:t>
      </w:r>
      <w:r w:rsidR="00C21D4D">
        <w:rPr>
          <w:rFonts w:ascii="Arial" w:hAnsi="Arial" w:cs="Arial"/>
          <w:szCs w:val="26"/>
        </w:rPr>
        <w:t>für kleinere</w:t>
      </w:r>
      <w:r w:rsidR="00661253" w:rsidRPr="00D25530">
        <w:rPr>
          <w:rFonts w:ascii="Arial" w:hAnsi="Arial" w:cs="Arial"/>
          <w:szCs w:val="26"/>
        </w:rPr>
        <w:t xml:space="preserve"> P</w:t>
      </w:r>
      <w:r w:rsidRPr="00D25530">
        <w:rPr>
          <w:rFonts w:ascii="Arial" w:hAnsi="Arial" w:cs="Arial"/>
          <w:szCs w:val="26"/>
        </w:rPr>
        <w:t>r</w:t>
      </w:r>
      <w:r w:rsidR="00C21D4D">
        <w:rPr>
          <w:rFonts w:ascii="Arial" w:hAnsi="Arial" w:cs="Arial"/>
          <w:szCs w:val="26"/>
        </w:rPr>
        <w:t>ojekte</w:t>
      </w:r>
      <w:r w:rsidR="00661253" w:rsidRPr="00D25530">
        <w:rPr>
          <w:rFonts w:ascii="Arial" w:hAnsi="Arial" w:cs="Arial"/>
          <w:szCs w:val="26"/>
        </w:rPr>
        <w:t xml:space="preserve"> re</w:t>
      </w:r>
      <w:r w:rsidRPr="00D25530">
        <w:rPr>
          <w:rFonts w:ascii="Arial" w:hAnsi="Arial" w:cs="Arial"/>
          <w:szCs w:val="26"/>
        </w:rPr>
        <w:t xml:space="preserve">lativ aufwändig. Deshalb </w:t>
      </w:r>
      <w:r w:rsidR="00050CA1" w:rsidRPr="00D25530">
        <w:rPr>
          <w:rFonts w:ascii="Arial" w:hAnsi="Arial" w:cs="Arial"/>
          <w:szCs w:val="26"/>
        </w:rPr>
        <w:t xml:space="preserve">gibt es </w:t>
      </w:r>
      <w:r w:rsidRPr="00D25530">
        <w:rPr>
          <w:rFonts w:ascii="Arial" w:hAnsi="Arial" w:cs="Arial"/>
          <w:szCs w:val="26"/>
        </w:rPr>
        <w:t>für kleine</w:t>
      </w:r>
      <w:r w:rsidR="00050CA1" w:rsidRPr="00D25530">
        <w:rPr>
          <w:rFonts w:ascii="Arial" w:hAnsi="Arial" w:cs="Arial"/>
          <w:szCs w:val="26"/>
        </w:rPr>
        <w:t>,</w:t>
      </w:r>
      <w:r w:rsidRPr="00D25530">
        <w:rPr>
          <w:rFonts w:ascii="Arial" w:hAnsi="Arial" w:cs="Arial"/>
          <w:szCs w:val="26"/>
        </w:rPr>
        <w:t xml:space="preserve"> ehrenamtliche </w:t>
      </w:r>
      <w:r w:rsidR="00050CA1" w:rsidRPr="00D25530">
        <w:rPr>
          <w:rFonts w:ascii="Arial" w:hAnsi="Arial" w:cs="Arial"/>
          <w:szCs w:val="26"/>
        </w:rPr>
        <w:t>P</w:t>
      </w:r>
      <w:r w:rsidRPr="00D25530">
        <w:rPr>
          <w:rFonts w:ascii="Arial" w:hAnsi="Arial" w:cs="Arial"/>
          <w:szCs w:val="26"/>
        </w:rPr>
        <w:t>rojekte eine einfache</w:t>
      </w:r>
      <w:r w:rsidR="00651C9B" w:rsidRPr="00D25530">
        <w:rPr>
          <w:rFonts w:ascii="Arial" w:hAnsi="Arial" w:cs="Arial"/>
          <w:szCs w:val="26"/>
        </w:rPr>
        <w:t>re</w:t>
      </w:r>
      <w:r w:rsidR="00050CA1" w:rsidRPr="00D25530">
        <w:rPr>
          <w:rFonts w:ascii="Arial" w:hAnsi="Arial" w:cs="Arial"/>
          <w:szCs w:val="26"/>
        </w:rPr>
        <w:t xml:space="preserve"> Lösung</w:t>
      </w:r>
      <w:r w:rsidRPr="00D25530">
        <w:rPr>
          <w:rFonts w:ascii="Arial" w:hAnsi="Arial" w:cs="Arial"/>
          <w:szCs w:val="26"/>
        </w:rPr>
        <w:t>. Und so funktioniert es:</w:t>
      </w:r>
    </w:p>
    <w:p w14:paraId="4191AE1F" w14:textId="77777777" w:rsidR="002F5B70" w:rsidRPr="00D25530" w:rsidRDefault="002F5B70" w:rsidP="002F5B70">
      <w:pPr>
        <w:jc w:val="both"/>
        <w:rPr>
          <w:rFonts w:ascii="Arial" w:hAnsi="Arial" w:cs="Arial"/>
          <w:szCs w:val="26"/>
        </w:rPr>
      </w:pPr>
    </w:p>
    <w:p w14:paraId="0CD1B5A1" w14:textId="1D2E9AA2" w:rsidR="002F5B70" w:rsidRPr="00D25530" w:rsidRDefault="002F5B70" w:rsidP="002F5B70">
      <w:pPr>
        <w:pStyle w:val="Listenabsatz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color w:val="538135" w:themeColor="accent6" w:themeShade="BF"/>
        </w:rPr>
      </w:pPr>
      <w:r w:rsidRPr="00D25530">
        <w:rPr>
          <w:rFonts w:ascii="Arial" w:hAnsi="Arial" w:cs="Arial"/>
          <w:b/>
          <w:color w:val="538135" w:themeColor="accent6" w:themeShade="BF"/>
        </w:rPr>
        <w:t xml:space="preserve">Interessensbekundung bei der LAG-Geschäftsstelle mit einer Projektidee und </w:t>
      </w:r>
      <w:r w:rsidR="00D25530" w:rsidRPr="00D25530">
        <w:rPr>
          <w:rFonts w:ascii="Arial" w:hAnsi="Arial" w:cs="Arial"/>
          <w:b/>
          <w:color w:val="538135" w:themeColor="accent6" w:themeShade="BF"/>
        </w:rPr>
        <w:t>-</w:t>
      </w:r>
      <w:r w:rsidRPr="00D25530">
        <w:rPr>
          <w:rFonts w:ascii="Arial" w:hAnsi="Arial" w:cs="Arial"/>
          <w:b/>
          <w:color w:val="538135" w:themeColor="accent6" w:themeShade="BF"/>
        </w:rPr>
        <w:t>beschreibung</w:t>
      </w:r>
      <w:r w:rsidR="00A129F1" w:rsidRPr="00D25530">
        <w:rPr>
          <w:rFonts w:ascii="Arial" w:hAnsi="Arial" w:cs="Arial"/>
          <w:b/>
          <w:color w:val="538135" w:themeColor="accent6" w:themeShade="BF"/>
        </w:rPr>
        <w:t xml:space="preserve"> einreichen</w:t>
      </w:r>
      <w:r w:rsidRPr="00D25530">
        <w:rPr>
          <w:rFonts w:ascii="Arial" w:hAnsi="Arial" w:cs="Arial"/>
          <w:b/>
          <w:color w:val="538135" w:themeColor="accent6" w:themeShade="BF"/>
        </w:rPr>
        <w:t xml:space="preserve"> (Wer macht was? Welche Kosten entstehen? Wann erfolgt die Umsetzung?)</w:t>
      </w:r>
      <w:r w:rsidR="00BA5F5F">
        <w:rPr>
          <w:rFonts w:ascii="Arial" w:hAnsi="Arial" w:cs="Arial"/>
          <w:b/>
          <w:color w:val="538135" w:themeColor="accent6" w:themeShade="BF"/>
        </w:rPr>
        <w:t xml:space="preserve"> Ein entsprechender Vordruck ist auf der Homepage verfügbar. Die unterzeichnete Interessensbekundung bitte bevorzugt digital einreichen!</w:t>
      </w:r>
    </w:p>
    <w:p w14:paraId="64319736" w14:textId="77777777" w:rsidR="002F5B70" w:rsidRPr="00D25530" w:rsidRDefault="002F5B70" w:rsidP="002F5B70">
      <w:pPr>
        <w:pStyle w:val="Listenabsatz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color w:val="538135" w:themeColor="accent6" w:themeShade="BF"/>
        </w:rPr>
      </w:pPr>
      <w:r w:rsidRPr="00D25530">
        <w:rPr>
          <w:rFonts w:ascii="Arial" w:hAnsi="Arial" w:cs="Arial"/>
          <w:b/>
          <w:color w:val="538135" w:themeColor="accent6" w:themeShade="BF"/>
        </w:rPr>
        <w:t xml:space="preserve">Bewertung des Projektes </w:t>
      </w:r>
      <w:r w:rsidR="00651C9B" w:rsidRPr="00D25530">
        <w:rPr>
          <w:rFonts w:ascii="Arial" w:hAnsi="Arial" w:cs="Arial"/>
          <w:b/>
          <w:color w:val="538135" w:themeColor="accent6" w:themeShade="BF"/>
        </w:rPr>
        <w:t xml:space="preserve">durch die LAG </w:t>
      </w:r>
      <w:r w:rsidR="00050CA1" w:rsidRPr="00D25530">
        <w:rPr>
          <w:rFonts w:ascii="Arial" w:hAnsi="Arial" w:cs="Arial"/>
          <w:b/>
          <w:color w:val="538135" w:themeColor="accent6" w:themeShade="BF"/>
        </w:rPr>
        <w:t xml:space="preserve">und gegebenenfalls </w:t>
      </w:r>
      <w:r w:rsidR="00B77D1C" w:rsidRPr="00D25530">
        <w:rPr>
          <w:rFonts w:ascii="Arial" w:hAnsi="Arial" w:cs="Arial"/>
          <w:b/>
          <w:color w:val="538135" w:themeColor="accent6" w:themeShade="BF"/>
        </w:rPr>
        <w:t>Anerkennung</w:t>
      </w:r>
    </w:p>
    <w:p w14:paraId="5D82D585" w14:textId="1FEEE8A8" w:rsidR="002F5B70" w:rsidRPr="00D25530" w:rsidRDefault="002F5B70" w:rsidP="002F5B70">
      <w:pPr>
        <w:pStyle w:val="Listenabsatz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color w:val="538135" w:themeColor="accent6" w:themeShade="BF"/>
        </w:rPr>
      </w:pPr>
      <w:r w:rsidRPr="00D25530">
        <w:rPr>
          <w:rFonts w:ascii="Arial" w:hAnsi="Arial" w:cs="Arial"/>
          <w:b/>
          <w:color w:val="538135" w:themeColor="accent6" w:themeShade="BF"/>
        </w:rPr>
        <w:t>Nach Durchführung des Projektes</w:t>
      </w:r>
      <w:r w:rsidR="00586B2A" w:rsidRPr="00D25530">
        <w:rPr>
          <w:rFonts w:ascii="Arial" w:hAnsi="Arial" w:cs="Arial"/>
          <w:b/>
          <w:color w:val="538135" w:themeColor="accent6" w:themeShade="BF"/>
        </w:rPr>
        <w:t>:</w:t>
      </w:r>
      <w:r w:rsidRPr="00D25530">
        <w:rPr>
          <w:rFonts w:ascii="Arial" w:hAnsi="Arial" w:cs="Arial"/>
          <w:b/>
          <w:color w:val="538135" w:themeColor="accent6" w:themeShade="BF"/>
        </w:rPr>
        <w:t xml:space="preserve"> Abgabe ei</w:t>
      </w:r>
      <w:r w:rsidR="00BA0708" w:rsidRPr="00D25530">
        <w:rPr>
          <w:rFonts w:ascii="Arial" w:hAnsi="Arial" w:cs="Arial"/>
          <w:b/>
          <w:color w:val="538135" w:themeColor="accent6" w:themeShade="BF"/>
        </w:rPr>
        <w:t>ner Projektdokumentation</w:t>
      </w:r>
      <w:r w:rsidR="00AA577A">
        <w:rPr>
          <w:rFonts w:ascii="Arial" w:hAnsi="Arial" w:cs="Arial"/>
          <w:b/>
          <w:color w:val="538135" w:themeColor="accent6" w:themeShade="BF"/>
        </w:rPr>
        <w:t xml:space="preserve"> </w:t>
      </w:r>
      <w:r w:rsidR="00BA5F5F">
        <w:rPr>
          <w:rFonts w:ascii="Arial" w:hAnsi="Arial" w:cs="Arial"/>
          <w:b/>
          <w:color w:val="538135" w:themeColor="accent6" w:themeShade="BF"/>
        </w:rPr>
        <w:t>inkl.</w:t>
      </w:r>
      <w:r w:rsidR="00AA577A">
        <w:rPr>
          <w:rFonts w:ascii="Arial" w:hAnsi="Arial" w:cs="Arial"/>
          <w:b/>
          <w:color w:val="538135" w:themeColor="accent6" w:themeShade="BF"/>
        </w:rPr>
        <w:t xml:space="preserve"> Fotos</w:t>
      </w:r>
      <w:r w:rsidR="00BA0708" w:rsidRPr="00D25530">
        <w:rPr>
          <w:rFonts w:ascii="Arial" w:hAnsi="Arial" w:cs="Arial"/>
          <w:b/>
          <w:color w:val="538135" w:themeColor="accent6" w:themeShade="BF"/>
        </w:rPr>
        <w:t xml:space="preserve"> und </w:t>
      </w:r>
      <w:r w:rsidR="00A129F1" w:rsidRPr="00D25530">
        <w:rPr>
          <w:rFonts w:ascii="Arial" w:hAnsi="Arial" w:cs="Arial"/>
          <w:b/>
          <w:color w:val="538135" w:themeColor="accent6" w:themeShade="BF"/>
        </w:rPr>
        <w:t xml:space="preserve">Einreichen </w:t>
      </w:r>
      <w:r w:rsidR="00BA0708" w:rsidRPr="00D25530">
        <w:rPr>
          <w:rFonts w:ascii="Arial" w:hAnsi="Arial" w:cs="Arial"/>
          <w:b/>
          <w:color w:val="538135" w:themeColor="accent6" w:themeShade="BF"/>
        </w:rPr>
        <w:t>der</w:t>
      </w:r>
      <w:r w:rsidRPr="00D25530">
        <w:rPr>
          <w:rFonts w:ascii="Arial" w:hAnsi="Arial" w:cs="Arial"/>
          <w:b/>
          <w:color w:val="538135" w:themeColor="accent6" w:themeShade="BF"/>
        </w:rPr>
        <w:t xml:space="preserve"> </w:t>
      </w:r>
      <w:r w:rsidR="00BA0708" w:rsidRPr="00D25530">
        <w:rPr>
          <w:rFonts w:ascii="Arial" w:hAnsi="Arial" w:cs="Arial"/>
          <w:b/>
          <w:color w:val="538135" w:themeColor="accent6" w:themeShade="BF"/>
        </w:rPr>
        <w:t>Rechnungen</w:t>
      </w:r>
      <w:r w:rsidR="00A129F1" w:rsidRPr="00D25530">
        <w:rPr>
          <w:rFonts w:ascii="Arial" w:hAnsi="Arial" w:cs="Arial"/>
          <w:b/>
          <w:color w:val="538135" w:themeColor="accent6" w:themeShade="BF"/>
        </w:rPr>
        <w:t xml:space="preserve"> plus Zahlungsbeleg (Kontoauszug).</w:t>
      </w:r>
    </w:p>
    <w:p w14:paraId="7F464686" w14:textId="3F34DC0F" w:rsidR="002F5B70" w:rsidRPr="00D25530" w:rsidRDefault="002F5B70" w:rsidP="002F5B70">
      <w:pPr>
        <w:pStyle w:val="Listenabsatz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  <w:color w:val="538135" w:themeColor="accent6" w:themeShade="BF"/>
        </w:rPr>
      </w:pPr>
      <w:r w:rsidRPr="00D25530">
        <w:rPr>
          <w:rFonts w:ascii="Arial" w:hAnsi="Arial" w:cs="Arial"/>
          <w:b/>
          <w:color w:val="538135" w:themeColor="accent6" w:themeShade="BF"/>
        </w:rPr>
        <w:t>Auszahlung der Mitte</w:t>
      </w:r>
      <w:r w:rsidR="00050CA1" w:rsidRPr="00D25530">
        <w:rPr>
          <w:rFonts w:ascii="Arial" w:hAnsi="Arial" w:cs="Arial"/>
          <w:b/>
          <w:color w:val="538135" w:themeColor="accent6" w:themeShade="BF"/>
        </w:rPr>
        <w:t>l durch die LAG-Geschäftsstelle</w:t>
      </w:r>
      <w:r w:rsidR="00ED6BA9">
        <w:rPr>
          <w:rFonts w:ascii="Arial" w:hAnsi="Arial" w:cs="Arial"/>
          <w:b/>
          <w:color w:val="538135" w:themeColor="accent6" w:themeShade="BF"/>
        </w:rPr>
        <w:t>.</w:t>
      </w:r>
      <w:r w:rsidRPr="00D25530">
        <w:rPr>
          <w:rFonts w:ascii="Arial" w:hAnsi="Arial" w:cs="Arial"/>
          <w:b/>
          <w:color w:val="538135" w:themeColor="accent6" w:themeShade="BF"/>
        </w:rPr>
        <w:t xml:space="preserve"> </w:t>
      </w:r>
    </w:p>
    <w:p w14:paraId="460C8282" w14:textId="77777777" w:rsidR="002F5B70" w:rsidRPr="00D25530" w:rsidRDefault="002F5B70" w:rsidP="002F5B70">
      <w:pPr>
        <w:rPr>
          <w:rFonts w:ascii="Arial" w:hAnsi="Arial" w:cs="Arial"/>
          <w:b/>
          <w:color w:val="538135" w:themeColor="accent6" w:themeShade="BF"/>
          <w:sz w:val="28"/>
        </w:rPr>
      </w:pPr>
      <w:r w:rsidRPr="00D25530">
        <w:rPr>
          <w:rFonts w:ascii="Arial" w:hAnsi="Arial" w:cs="Arial"/>
          <w:b/>
          <w:color w:val="538135" w:themeColor="accent6" w:themeShade="BF"/>
          <w:sz w:val="28"/>
        </w:rPr>
        <w:t>Was kann gefördert werden?</w:t>
      </w:r>
    </w:p>
    <w:p w14:paraId="68F78A91" w14:textId="77777777" w:rsidR="002F5B70" w:rsidRPr="00D25530" w:rsidRDefault="002F5B70" w:rsidP="002F5B70">
      <w:pPr>
        <w:pStyle w:val="Listenabsatz"/>
        <w:numPr>
          <w:ilvl w:val="0"/>
          <w:numId w:val="9"/>
        </w:numPr>
        <w:spacing w:after="200" w:line="276" w:lineRule="auto"/>
        <w:rPr>
          <w:rFonts w:ascii="Arial" w:hAnsi="Arial" w:cs="Arial"/>
          <w:szCs w:val="26"/>
        </w:rPr>
      </w:pPr>
      <w:r w:rsidRPr="00D25530">
        <w:rPr>
          <w:rFonts w:ascii="Arial" w:hAnsi="Arial" w:cs="Arial"/>
          <w:szCs w:val="26"/>
        </w:rPr>
        <w:t>Grundvoraussetzung ist, dass mit dem Bürgerprojekt ein gemeinnütziges Anliegen umgese</w:t>
      </w:r>
      <w:r w:rsidR="00050CA1" w:rsidRPr="00D25530">
        <w:rPr>
          <w:rFonts w:ascii="Arial" w:hAnsi="Arial" w:cs="Arial"/>
          <w:szCs w:val="26"/>
        </w:rPr>
        <w:t>tzt wird</w:t>
      </w:r>
      <w:r w:rsidR="00A129F1" w:rsidRPr="00D25530">
        <w:rPr>
          <w:rFonts w:ascii="Arial" w:hAnsi="Arial" w:cs="Arial"/>
          <w:szCs w:val="26"/>
        </w:rPr>
        <w:t>.</w:t>
      </w:r>
    </w:p>
    <w:p w14:paraId="7B8BD89B" w14:textId="77777777" w:rsidR="002F5B70" w:rsidRPr="00D25530" w:rsidRDefault="002F5B70" w:rsidP="002F5B70">
      <w:pPr>
        <w:pStyle w:val="Listenabsatz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  <w:szCs w:val="26"/>
        </w:rPr>
      </w:pPr>
      <w:r w:rsidRPr="00D25530">
        <w:rPr>
          <w:rFonts w:ascii="Arial" w:hAnsi="Arial" w:cs="Arial"/>
          <w:szCs w:val="26"/>
        </w:rPr>
        <w:t>Entscheidend für die positive Bewertung einer Projektidee ist, wie gut sie die Handlungsfelder der Lokalen integrierten ländlichen Entwicklu</w:t>
      </w:r>
      <w:r w:rsidR="00050CA1" w:rsidRPr="00D25530">
        <w:rPr>
          <w:rFonts w:ascii="Arial" w:hAnsi="Arial" w:cs="Arial"/>
          <w:szCs w:val="26"/>
        </w:rPr>
        <w:t>ngsstrategie (LILE) unterstützt</w:t>
      </w:r>
      <w:r w:rsidR="00A129F1" w:rsidRPr="00D25530">
        <w:rPr>
          <w:rFonts w:ascii="Arial" w:hAnsi="Arial" w:cs="Arial"/>
          <w:szCs w:val="26"/>
        </w:rPr>
        <w:t>.</w:t>
      </w:r>
    </w:p>
    <w:p w14:paraId="3F019CC8" w14:textId="77777777" w:rsidR="002F5B70" w:rsidRPr="00D25530" w:rsidRDefault="002F5B70" w:rsidP="002F5B70">
      <w:pPr>
        <w:pStyle w:val="Listenabsatz"/>
        <w:numPr>
          <w:ilvl w:val="0"/>
          <w:numId w:val="9"/>
        </w:numPr>
        <w:spacing w:after="200" w:line="276" w:lineRule="auto"/>
        <w:rPr>
          <w:rFonts w:ascii="Arial" w:hAnsi="Arial" w:cs="Arial"/>
          <w:szCs w:val="26"/>
        </w:rPr>
      </w:pPr>
      <w:r w:rsidRPr="00D25530">
        <w:rPr>
          <w:rFonts w:ascii="Arial" w:hAnsi="Arial" w:cs="Arial"/>
          <w:szCs w:val="26"/>
        </w:rPr>
        <w:t xml:space="preserve">Förderfähig sind ausschließlich Sachkosten, keine </w:t>
      </w:r>
      <w:r w:rsidR="00050CA1" w:rsidRPr="00D25530">
        <w:rPr>
          <w:rFonts w:ascii="Arial" w:hAnsi="Arial" w:cs="Arial"/>
          <w:szCs w:val="26"/>
        </w:rPr>
        <w:t xml:space="preserve">eigenen </w:t>
      </w:r>
      <w:r w:rsidRPr="00D25530">
        <w:rPr>
          <w:rFonts w:ascii="Arial" w:hAnsi="Arial" w:cs="Arial"/>
          <w:szCs w:val="26"/>
        </w:rPr>
        <w:t>Arbeitsleistungen</w:t>
      </w:r>
      <w:r w:rsidR="00A129F1" w:rsidRPr="00D25530">
        <w:rPr>
          <w:rFonts w:ascii="Arial" w:hAnsi="Arial" w:cs="Arial"/>
          <w:szCs w:val="26"/>
        </w:rPr>
        <w:t>.</w:t>
      </w:r>
    </w:p>
    <w:p w14:paraId="3BE882D7" w14:textId="77777777" w:rsidR="00134ADF" w:rsidRPr="00D25530" w:rsidRDefault="00661253" w:rsidP="002F5B70">
      <w:pPr>
        <w:rPr>
          <w:rFonts w:ascii="Arial" w:hAnsi="Arial" w:cs="Arial"/>
          <w:b/>
          <w:color w:val="538135" w:themeColor="accent6" w:themeShade="BF"/>
          <w:sz w:val="28"/>
        </w:rPr>
      </w:pPr>
      <w:r w:rsidRPr="00D25530">
        <w:rPr>
          <w:rFonts w:ascii="Arial" w:hAnsi="Arial" w:cs="Arial"/>
          <w:b/>
          <w:color w:val="538135" w:themeColor="accent6" w:themeShade="BF"/>
          <w:sz w:val="28"/>
        </w:rPr>
        <w:t>Was kann nicht gefördert werden?</w:t>
      </w:r>
    </w:p>
    <w:p w14:paraId="61F0584E" w14:textId="77777777" w:rsidR="00661253" w:rsidRPr="00D25530" w:rsidRDefault="00E5501F" w:rsidP="00661253">
      <w:pPr>
        <w:pStyle w:val="Listenabsatz"/>
        <w:numPr>
          <w:ilvl w:val="0"/>
          <w:numId w:val="10"/>
        </w:numPr>
        <w:spacing w:after="160" w:line="259" w:lineRule="auto"/>
        <w:rPr>
          <w:rFonts w:ascii="Arial" w:hAnsi="Arial" w:cs="Arial"/>
          <w:szCs w:val="26"/>
        </w:rPr>
      </w:pPr>
      <w:r w:rsidRPr="00D25530">
        <w:rPr>
          <w:rFonts w:ascii="Arial" w:hAnsi="Arial" w:cs="Arial"/>
          <w:szCs w:val="26"/>
        </w:rPr>
        <w:t>Projekte von Kommunen und k</w:t>
      </w:r>
      <w:r w:rsidR="00661253" w:rsidRPr="00D25530">
        <w:rPr>
          <w:rFonts w:ascii="Arial" w:hAnsi="Arial" w:cs="Arial"/>
          <w:szCs w:val="26"/>
        </w:rPr>
        <w:t>ommunale Pflichtaufgaben (z.B. Ausrüstung Feuerwehr, Erfüllung Verkehrssicherungspflicht)</w:t>
      </w:r>
    </w:p>
    <w:p w14:paraId="5C789F3F" w14:textId="77777777" w:rsidR="00661253" w:rsidRPr="00D25530" w:rsidRDefault="00661253" w:rsidP="00661253">
      <w:pPr>
        <w:pStyle w:val="Listenabsatz"/>
        <w:numPr>
          <w:ilvl w:val="0"/>
          <w:numId w:val="10"/>
        </w:numPr>
        <w:spacing w:after="160" w:line="259" w:lineRule="auto"/>
        <w:rPr>
          <w:rFonts w:ascii="Arial" w:hAnsi="Arial" w:cs="Arial"/>
          <w:szCs w:val="26"/>
        </w:rPr>
      </w:pPr>
      <w:r w:rsidRPr="00D25530">
        <w:rPr>
          <w:rFonts w:ascii="Arial" w:hAnsi="Arial" w:cs="Arial"/>
          <w:szCs w:val="26"/>
        </w:rPr>
        <w:t>Für den Vereinszweck unabdingbare Gegenstände (z.B. Fußbälle, Notenblätter, Spielgeräte)</w:t>
      </w:r>
    </w:p>
    <w:p w14:paraId="1A8217D8" w14:textId="77777777" w:rsidR="00661253" w:rsidRPr="00D25530" w:rsidRDefault="00661253" w:rsidP="002F5B70">
      <w:pPr>
        <w:pStyle w:val="Listenabsatz"/>
        <w:numPr>
          <w:ilvl w:val="0"/>
          <w:numId w:val="10"/>
        </w:numPr>
        <w:spacing w:after="160" w:line="259" w:lineRule="auto"/>
        <w:rPr>
          <w:rFonts w:ascii="Arial" w:hAnsi="Arial" w:cs="Arial"/>
          <w:szCs w:val="26"/>
        </w:rPr>
      </w:pPr>
      <w:r w:rsidRPr="00D25530">
        <w:rPr>
          <w:rFonts w:ascii="Arial" w:hAnsi="Arial" w:cs="Arial"/>
          <w:szCs w:val="26"/>
        </w:rPr>
        <w:t xml:space="preserve">Festivitäten, wenn </w:t>
      </w:r>
      <w:r w:rsidR="00F03697" w:rsidRPr="00D25530">
        <w:rPr>
          <w:rFonts w:ascii="Arial" w:hAnsi="Arial" w:cs="Arial"/>
          <w:szCs w:val="26"/>
        </w:rPr>
        <w:t>s</w:t>
      </w:r>
      <w:r w:rsidRPr="00D25530">
        <w:rPr>
          <w:rFonts w:ascii="Arial" w:hAnsi="Arial" w:cs="Arial"/>
          <w:szCs w:val="26"/>
        </w:rPr>
        <w:t>ie alleiniger Gegenstand der Förderung sind (z.B. Grillfeste, Vereinsfeste)</w:t>
      </w:r>
    </w:p>
    <w:p w14:paraId="0BD978C9" w14:textId="77777777" w:rsidR="002F5B70" w:rsidRPr="00D25530" w:rsidRDefault="002F5B70" w:rsidP="002F5B70">
      <w:pPr>
        <w:rPr>
          <w:rFonts w:ascii="Arial" w:hAnsi="Arial" w:cs="Arial"/>
          <w:b/>
          <w:color w:val="538135" w:themeColor="accent6" w:themeShade="BF"/>
          <w:sz w:val="28"/>
        </w:rPr>
      </w:pPr>
      <w:r w:rsidRPr="00D25530">
        <w:rPr>
          <w:rFonts w:ascii="Arial" w:hAnsi="Arial" w:cs="Arial"/>
          <w:b/>
          <w:color w:val="538135" w:themeColor="accent6" w:themeShade="BF"/>
          <w:sz w:val="28"/>
        </w:rPr>
        <w:t xml:space="preserve">Wer darf </w:t>
      </w:r>
      <w:r w:rsidR="00401E35" w:rsidRPr="00D25530">
        <w:rPr>
          <w:rFonts w:ascii="Arial" w:hAnsi="Arial" w:cs="Arial"/>
          <w:b/>
          <w:color w:val="538135" w:themeColor="accent6" w:themeShade="BF"/>
          <w:sz w:val="28"/>
        </w:rPr>
        <w:t>eine Förderung beantragen</w:t>
      </w:r>
      <w:r w:rsidRPr="00D25530">
        <w:rPr>
          <w:rFonts w:ascii="Arial" w:hAnsi="Arial" w:cs="Arial"/>
          <w:b/>
          <w:color w:val="538135" w:themeColor="accent6" w:themeShade="BF"/>
          <w:sz w:val="28"/>
        </w:rPr>
        <w:t>?</w:t>
      </w:r>
    </w:p>
    <w:p w14:paraId="30FB7D27" w14:textId="77777777" w:rsidR="002F5B70" w:rsidRPr="00D25530" w:rsidRDefault="002F5B70" w:rsidP="002F5B70">
      <w:pPr>
        <w:pStyle w:val="Listenabsatz"/>
        <w:numPr>
          <w:ilvl w:val="0"/>
          <w:numId w:val="8"/>
        </w:numPr>
        <w:spacing w:after="200" w:line="276" w:lineRule="auto"/>
        <w:rPr>
          <w:rFonts w:ascii="Arial" w:hAnsi="Arial" w:cs="Arial"/>
          <w:szCs w:val="26"/>
        </w:rPr>
      </w:pPr>
      <w:r w:rsidRPr="00D25530">
        <w:rPr>
          <w:rFonts w:ascii="Arial" w:hAnsi="Arial" w:cs="Arial"/>
          <w:szCs w:val="26"/>
        </w:rPr>
        <w:t>gemeinnützige Organisationen, Vereine, Interessenverbände oder auch lose Zusammenschlüsse von Einzelpersonen</w:t>
      </w:r>
    </w:p>
    <w:p w14:paraId="3AFD1B9B" w14:textId="77777777" w:rsidR="002F5B70" w:rsidRPr="00D25530" w:rsidRDefault="002F5B70" w:rsidP="002F5B70">
      <w:pPr>
        <w:pStyle w:val="Listenabsatz"/>
        <w:numPr>
          <w:ilvl w:val="0"/>
          <w:numId w:val="8"/>
        </w:numPr>
        <w:spacing w:after="200" w:line="276" w:lineRule="auto"/>
        <w:rPr>
          <w:rFonts w:ascii="Arial" w:hAnsi="Arial" w:cs="Arial"/>
          <w:b/>
          <w:color w:val="007A37"/>
          <w:sz w:val="28"/>
        </w:rPr>
      </w:pPr>
      <w:r w:rsidRPr="00D25530">
        <w:rPr>
          <w:rFonts w:ascii="Arial" w:hAnsi="Arial" w:cs="Arial"/>
          <w:szCs w:val="26"/>
        </w:rPr>
        <w:t>keine Beteiligung von parteipolitischen Initiativen, kommunalen Körperschaften und Unternehmen möglich</w:t>
      </w:r>
    </w:p>
    <w:p w14:paraId="1B18EC5E" w14:textId="77777777" w:rsidR="002F5B70" w:rsidRPr="00D25530" w:rsidRDefault="002F5B70" w:rsidP="002F5B70">
      <w:pPr>
        <w:rPr>
          <w:rFonts w:ascii="Arial" w:hAnsi="Arial" w:cs="Arial"/>
          <w:b/>
          <w:color w:val="538135" w:themeColor="accent6" w:themeShade="BF"/>
          <w:sz w:val="28"/>
        </w:rPr>
      </w:pPr>
      <w:r w:rsidRPr="00D25530">
        <w:rPr>
          <w:rFonts w:ascii="Arial" w:hAnsi="Arial" w:cs="Arial"/>
          <w:b/>
          <w:color w:val="538135" w:themeColor="accent6" w:themeShade="BF"/>
          <w:sz w:val="28"/>
        </w:rPr>
        <w:t>Welche Förderung gibt es?</w:t>
      </w:r>
    </w:p>
    <w:p w14:paraId="26308A92" w14:textId="77777777" w:rsidR="00050CA1" w:rsidRPr="00D25530" w:rsidRDefault="002F5B70" w:rsidP="00620F42">
      <w:pPr>
        <w:pStyle w:val="Listenabsatz"/>
        <w:numPr>
          <w:ilvl w:val="0"/>
          <w:numId w:val="8"/>
        </w:numPr>
        <w:spacing w:after="200" w:line="276" w:lineRule="auto"/>
        <w:rPr>
          <w:rFonts w:ascii="Arial" w:hAnsi="Arial" w:cs="Arial"/>
          <w:szCs w:val="26"/>
        </w:rPr>
      </w:pPr>
      <w:r w:rsidRPr="00D25530">
        <w:rPr>
          <w:rFonts w:ascii="Arial" w:hAnsi="Arial" w:cs="Arial"/>
          <w:szCs w:val="26"/>
        </w:rPr>
        <w:t>Maximal kann ein Projekt mit 2</w:t>
      </w:r>
      <w:r w:rsidR="00134ADF" w:rsidRPr="00D25530">
        <w:rPr>
          <w:rFonts w:ascii="Arial" w:hAnsi="Arial" w:cs="Arial"/>
          <w:szCs w:val="26"/>
        </w:rPr>
        <w:t>.</w:t>
      </w:r>
      <w:r w:rsidRPr="00D25530">
        <w:rPr>
          <w:rFonts w:ascii="Arial" w:hAnsi="Arial" w:cs="Arial"/>
          <w:szCs w:val="26"/>
        </w:rPr>
        <w:t>000 € gefördert werden</w:t>
      </w:r>
      <w:r w:rsidR="00BA5842" w:rsidRPr="00D25530">
        <w:rPr>
          <w:rFonts w:ascii="Arial" w:hAnsi="Arial" w:cs="Arial"/>
          <w:szCs w:val="26"/>
        </w:rPr>
        <w:t>, mindestens mit 500 €</w:t>
      </w:r>
      <w:r w:rsidR="00F03697" w:rsidRPr="00D25530">
        <w:rPr>
          <w:rFonts w:ascii="Arial" w:hAnsi="Arial" w:cs="Arial"/>
          <w:szCs w:val="26"/>
        </w:rPr>
        <w:t>.</w:t>
      </w:r>
    </w:p>
    <w:p w14:paraId="2F40D443" w14:textId="69EAF9BF" w:rsidR="00B214D2" w:rsidRPr="00A72DE2" w:rsidRDefault="00050CA1" w:rsidP="00B214D2">
      <w:pPr>
        <w:pStyle w:val="Listenabsatz"/>
        <w:numPr>
          <w:ilvl w:val="0"/>
          <w:numId w:val="8"/>
        </w:numPr>
        <w:spacing w:after="200" w:line="276" w:lineRule="auto"/>
        <w:rPr>
          <w:rFonts w:ascii="Arial" w:hAnsi="Arial" w:cs="Arial"/>
          <w:szCs w:val="26"/>
        </w:rPr>
      </w:pPr>
      <w:r w:rsidRPr="00D25530">
        <w:rPr>
          <w:rFonts w:ascii="Arial" w:hAnsi="Arial" w:cs="Arial"/>
          <w:szCs w:val="26"/>
        </w:rPr>
        <w:lastRenderedPageBreak/>
        <w:t>Wenn mehr Projekte eingereicht werden</w:t>
      </w:r>
      <w:r w:rsidR="00ED6BA9">
        <w:rPr>
          <w:rFonts w:ascii="Arial" w:hAnsi="Arial" w:cs="Arial"/>
          <w:szCs w:val="26"/>
        </w:rPr>
        <w:t>,</w:t>
      </w:r>
      <w:r w:rsidRPr="00D25530">
        <w:rPr>
          <w:rFonts w:ascii="Arial" w:hAnsi="Arial" w:cs="Arial"/>
          <w:szCs w:val="26"/>
        </w:rPr>
        <w:t xml:space="preserve"> als Mittel zur Verfügung stehen</w:t>
      </w:r>
      <w:r w:rsidR="00F03697" w:rsidRPr="00D25530">
        <w:rPr>
          <w:rFonts w:ascii="Arial" w:hAnsi="Arial" w:cs="Arial"/>
          <w:szCs w:val="26"/>
        </w:rPr>
        <w:t>,</w:t>
      </w:r>
      <w:r w:rsidRPr="00D25530">
        <w:rPr>
          <w:rFonts w:ascii="Arial" w:hAnsi="Arial" w:cs="Arial"/>
          <w:szCs w:val="26"/>
        </w:rPr>
        <w:t xml:space="preserve"> behält sich die LAG eine Kürzung der Mittel pro Projekt vor</w:t>
      </w:r>
      <w:r w:rsidR="00F03697" w:rsidRPr="00D25530">
        <w:rPr>
          <w:rFonts w:ascii="Arial" w:hAnsi="Arial" w:cs="Arial"/>
          <w:szCs w:val="26"/>
        </w:rPr>
        <w:t>.</w:t>
      </w:r>
      <w:r w:rsidR="00BA5842" w:rsidRPr="00D25530">
        <w:rPr>
          <w:rFonts w:ascii="Arial" w:hAnsi="Arial" w:cs="Arial"/>
          <w:szCs w:val="26"/>
        </w:rPr>
        <w:t xml:space="preserve"> </w:t>
      </w:r>
    </w:p>
    <w:p w14:paraId="651BE448" w14:textId="77777777" w:rsidR="00050CA1" w:rsidRPr="00D25530" w:rsidRDefault="00BA5842" w:rsidP="00BA5842">
      <w:pPr>
        <w:pStyle w:val="Listenabsatz"/>
        <w:numPr>
          <w:ilvl w:val="0"/>
          <w:numId w:val="8"/>
        </w:numPr>
        <w:spacing w:after="200" w:line="276" w:lineRule="auto"/>
        <w:rPr>
          <w:rFonts w:ascii="Arial" w:hAnsi="Arial" w:cs="Arial"/>
          <w:szCs w:val="26"/>
        </w:rPr>
      </w:pPr>
      <w:r w:rsidRPr="00D25530">
        <w:rPr>
          <w:rFonts w:ascii="Arial" w:hAnsi="Arial" w:cs="Arial"/>
          <w:szCs w:val="26"/>
        </w:rPr>
        <w:t>Es handelt sich bei der Förderung um eine Festbetragsförderung; die Förderung darf die Höhe der Investitionskosten nicht übersteigen</w:t>
      </w:r>
      <w:r w:rsidR="00F03697" w:rsidRPr="00D25530">
        <w:rPr>
          <w:rFonts w:ascii="Arial" w:hAnsi="Arial" w:cs="Arial"/>
          <w:szCs w:val="26"/>
        </w:rPr>
        <w:t>.</w:t>
      </w:r>
    </w:p>
    <w:p w14:paraId="7A11851B" w14:textId="77777777" w:rsidR="00E5501F" w:rsidRDefault="00E5501F" w:rsidP="00BA5842">
      <w:pPr>
        <w:pStyle w:val="Listenabsatz"/>
        <w:numPr>
          <w:ilvl w:val="0"/>
          <w:numId w:val="8"/>
        </w:numPr>
        <w:spacing w:after="200" w:line="276" w:lineRule="auto"/>
        <w:rPr>
          <w:rFonts w:ascii="Arial" w:hAnsi="Arial" w:cs="Arial"/>
          <w:szCs w:val="26"/>
        </w:rPr>
      </w:pPr>
      <w:r w:rsidRPr="00D25530">
        <w:rPr>
          <w:rFonts w:ascii="Arial" w:hAnsi="Arial" w:cs="Arial"/>
          <w:szCs w:val="26"/>
        </w:rPr>
        <w:t>Das Projekt muss vorfinanziert werden, im Anschluss wird nach Vorl</w:t>
      </w:r>
      <w:r w:rsidR="00C21D4D">
        <w:rPr>
          <w:rFonts w:ascii="Arial" w:hAnsi="Arial" w:cs="Arial"/>
          <w:szCs w:val="26"/>
        </w:rPr>
        <w:t>age der bezahlten Rechnungen der</w:t>
      </w:r>
      <w:r w:rsidRPr="00D25530">
        <w:rPr>
          <w:rFonts w:ascii="Arial" w:hAnsi="Arial" w:cs="Arial"/>
          <w:szCs w:val="26"/>
        </w:rPr>
        <w:t xml:space="preserve"> Förde</w:t>
      </w:r>
      <w:r w:rsidR="00C21D4D">
        <w:rPr>
          <w:rFonts w:ascii="Arial" w:hAnsi="Arial" w:cs="Arial"/>
          <w:szCs w:val="26"/>
        </w:rPr>
        <w:t>rbetrag</w:t>
      </w:r>
      <w:r w:rsidRPr="00D25530">
        <w:rPr>
          <w:rFonts w:ascii="Arial" w:hAnsi="Arial" w:cs="Arial"/>
          <w:szCs w:val="26"/>
        </w:rPr>
        <w:t xml:space="preserve"> </w:t>
      </w:r>
      <w:r w:rsidR="00C21D4D">
        <w:rPr>
          <w:rFonts w:ascii="Arial" w:hAnsi="Arial" w:cs="Arial"/>
          <w:szCs w:val="26"/>
        </w:rPr>
        <w:t>ausgezahlt</w:t>
      </w:r>
      <w:r w:rsidRPr="00D25530">
        <w:rPr>
          <w:rFonts w:ascii="Arial" w:hAnsi="Arial" w:cs="Arial"/>
          <w:szCs w:val="26"/>
        </w:rPr>
        <w:t>.</w:t>
      </w:r>
    </w:p>
    <w:p w14:paraId="0D2C4CAE" w14:textId="77777777" w:rsidR="00A72DE2" w:rsidRPr="00D25530" w:rsidRDefault="00A72DE2" w:rsidP="00BA5842">
      <w:pPr>
        <w:pStyle w:val="Listenabsatz"/>
        <w:numPr>
          <w:ilvl w:val="0"/>
          <w:numId w:val="8"/>
        </w:numPr>
        <w:spacing w:after="200" w:line="276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In einer Förderperiode kann der gleiche Projektträger höchstens 5 Mal gefördert werden.</w:t>
      </w:r>
    </w:p>
    <w:p w14:paraId="77866A07" w14:textId="77777777" w:rsidR="00A72DE2" w:rsidRDefault="00A72DE2" w:rsidP="002F5B70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14:paraId="7A9E7EEF" w14:textId="77777777" w:rsidR="002F5B70" w:rsidRPr="00D25530" w:rsidRDefault="002F5B70" w:rsidP="002F5B70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D25530">
        <w:rPr>
          <w:rFonts w:ascii="Arial" w:hAnsi="Arial" w:cs="Arial"/>
          <w:b/>
          <w:color w:val="538135" w:themeColor="accent6" w:themeShade="BF"/>
          <w:sz w:val="28"/>
          <w:szCs w:val="28"/>
        </w:rPr>
        <w:t>W</w:t>
      </w:r>
      <w:r w:rsidR="00134ADF" w:rsidRPr="00D25530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ichtige Eckdaten zum </w:t>
      </w:r>
      <w:r w:rsidR="00AC4413">
        <w:rPr>
          <w:rFonts w:ascii="Arial" w:hAnsi="Arial" w:cs="Arial"/>
          <w:b/>
          <w:color w:val="538135" w:themeColor="accent6" w:themeShade="BF"/>
          <w:sz w:val="28"/>
          <w:szCs w:val="28"/>
        </w:rPr>
        <w:t>1</w:t>
      </w:r>
      <w:r w:rsidR="00134ADF" w:rsidRPr="00D25530">
        <w:rPr>
          <w:rFonts w:ascii="Arial" w:hAnsi="Arial" w:cs="Arial"/>
          <w:b/>
          <w:color w:val="538135" w:themeColor="accent6" w:themeShade="BF"/>
          <w:sz w:val="28"/>
          <w:szCs w:val="28"/>
        </w:rPr>
        <w:t>. Aufruf „E</w:t>
      </w:r>
      <w:r w:rsidRPr="00D25530">
        <w:rPr>
          <w:rFonts w:ascii="Arial" w:hAnsi="Arial" w:cs="Arial"/>
          <w:b/>
          <w:color w:val="538135" w:themeColor="accent6" w:themeShade="BF"/>
          <w:sz w:val="28"/>
          <w:szCs w:val="28"/>
        </w:rPr>
        <w:t>hrenamtliche Bürgerprojekte</w:t>
      </w:r>
      <w:r w:rsidR="00134ADF" w:rsidRPr="00D25530">
        <w:rPr>
          <w:rFonts w:ascii="Arial" w:hAnsi="Arial" w:cs="Arial"/>
          <w:b/>
          <w:color w:val="538135" w:themeColor="accent6" w:themeShade="BF"/>
          <w:sz w:val="28"/>
          <w:szCs w:val="28"/>
        </w:rPr>
        <w:t>“</w:t>
      </w:r>
    </w:p>
    <w:p w14:paraId="2D788259" w14:textId="77777777" w:rsidR="002F5B70" w:rsidRPr="00D25530" w:rsidRDefault="002F5B70" w:rsidP="002F5B70">
      <w:pPr>
        <w:ind w:left="4678" w:hanging="4678"/>
        <w:rPr>
          <w:rFonts w:ascii="Arial" w:hAnsi="Arial" w:cs="Arial"/>
          <w:b/>
        </w:rPr>
      </w:pPr>
      <w:r w:rsidRPr="00D25530">
        <w:rPr>
          <w:rFonts w:ascii="Arial" w:hAnsi="Arial" w:cs="Arial"/>
          <w:b/>
          <w:noProof/>
          <w:color w:val="007A37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A1588" wp14:editId="5008BE46">
                <wp:simplePos x="0" y="0"/>
                <wp:positionH relativeFrom="column">
                  <wp:posOffset>-93345</wp:posOffset>
                </wp:positionH>
                <wp:positionV relativeFrom="paragraph">
                  <wp:posOffset>116205</wp:posOffset>
                </wp:positionV>
                <wp:extent cx="5902657" cy="2330450"/>
                <wp:effectExtent l="19050" t="19050" r="22225" b="1270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657" cy="2330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A3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91515" id="Rechteck 2" o:spid="_x0000_s1026" style="position:absolute;margin-left:-7.35pt;margin-top:9.15pt;width:464.8pt;height:1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" filled="f" strokecolor="#007a37" strokeweight="3pt"/>
            </w:pict>
          </mc:Fallback>
        </mc:AlternateContent>
      </w:r>
    </w:p>
    <w:p w14:paraId="032D5CFD" w14:textId="77777777" w:rsidR="00B948C0" w:rsidRPr="005D2087" w:rsidRDefault="002F5B70" w:rsidP="00B948C0">
      <w:pPr>
        <w:tabs>
          <w:tab w:val="left" w:pos="3969"/>
        </w:tabs>
        <w:ind w:left="4678" w:hanging="4678"/>
        <w:rPr>
          <w:rFonts w:ascii="Arial" w:hAnsi="Arial" w:cs="Arial"/>
          <w:sz w:val="20"/>
          <w:szCs w:val="20"/>
        </w:rPr>
      </w:pPr>
      <w:r w:rsidRPr="005D2087">
        <w:rPr>
          <w:rFonts w:ascii="Arial" w:hAnsi="Arial" w:cs="Arial"/>
          <w:b/>
          <w:sz w:val="20"/>
          <w:szCs w:val="20"/>
        </w:rPr>
        <w:t>Fördermittel-Budget:</w:t>
      </w:r>
      <w:r w:rsidRPr="005D2087">
        <w:rPr>
          <w:rFonts w:ascii="Arial" w:hAnsi="Arial" w:cs="Arial"/>
          <w:sz w:val="20"/>
          <w:szCs w:val="20"/>
        </w:rPr>
        <w:t xml:space="preserve">    </w:t>
      </w:r>
      <w:r w:rsidR="00B948C0" w:rsidRPr="005D2087">
        <w:rPr>
          <w:rFonts w:ascii="Arial" w:hAnsi="Arial" w:cs="Arial"/>
          <w:sz w:val="20"/>
          <w:szCs w:val="20"/>
        </w:rPr>
        <w:t xml:space="preserve">                      </w:t>
      </w:r>
      <w:r w:rsidR="00B948C0" w:rsidRPr="005D2087">
        <w:rPr>
          <w:rFonts w:ascii="Arial" w:hAnsi="Arial" w:cs="Arial"/>
          <w:sz w:val="20"/>
          <w:szCs w:val="20"/>
        </w:rPr>
        <w:tab/>
      </w:r>
      <w:r w:rsidR="00AA577A" w:rsidRPr="008E0D1C">
        <w:rPr>
          <w:rFonts w:ascii="Arial" w:hAnsi="Arial" w:cs="Arial"/>
          <w:b/>
          <w:sz w:val="20"/>
          <w:szCs w:val="20"/>
        </w:rPr>
        <w:t>3</w:t>
      </w:r>
      <w:r w:rsidR="00E5501F" w:rsidRPr="008E0D1C">
        <w:rPr>
          <w:rFonts w:ascii="Arial" w:hAnsi="Arial" w:cs="Arial"/>
          <w:b/>
          <w:sz w:val="20"/>
          <w:szCs w:val="20"/>
        </w:rPr>
        <w:t>0</w:t>
      </w:r>
      <w:r w:rsidR="002272AF" w:rsidRPr="008E0D1C">
        <w:rPr>
          <w:rFonts w:ascii="Arial" w:hAnsi="Arial" w:cs="Arial"/>
          <w:b/>
          <w:sz w:val="20"/>
          <w:szCs w:val="20"/>
        </w:rPr>
        <w:t>.000</w:t>
      </w:r>
      <w:r w:rsidRPr="008E0D1C">
        <w:rPr>
          <w:rFonts w:ascii="Arial" w:hAnsi="Arial" w:cs="Arial"/>
          <w:b/>
          <w:sz w:val="20"/>
          <w:szCs w:val="20"/>
        </w:rPr>
        <w:t xml:space="preserve"> €</w:t>
      </w:r>
      <w:r w:rsidRPr="005D2087">
        <w:rPr>
          <w:rFonts w:ascii="Arial" w:hAnsi="Arial" w:cs="Arial"/>
          <w:sz w:val="20"/>
          <w:szCs w:val="20"/>
        </w:rPr>
        <w:t xml:space="preserve"> </w:t>
      </w:r>
    </w:p>
    <w:p w14:paraId="7E55026A" w14:textId="77777777" w:rsidR="00B948C0" w:rsidRPr="005D2087" w:rsidRDefault="00B948C0" w:rsidP="00B948C0">
      <w:pPr>
        <w:tabs>
          <w:tab w:val="left" w:pos="3969"/>
        </w:tabs>
        <w:ind w:left="4678" w:hanging="2554"/>
        <w:rPr>
          <w:rFonts w:ascii="Arial" w:hAnsi="Arial" w:cs="Arial"/>
          <w:sz w:val="20"/>
          <w:szCs w:val="20"/>
        </w:rPr>
      </w:pPr>
      <w:r w:rsidRPr="005D2087">
        <w:rPr>
          <w:rFonts w:ascii="Arial" w:hAnsi="Arial" w:cs="Arial"/>
          <w:b/>
          <w:sz w:val="20"/>
          <w:szCs w:val="20"/>
        </w:rPr>
        <w:tab/>
      </w:r>
      <w:r w:rsidR="002F5B70" w:rsidRPr="005D2087">
        <w:rPr>
          <w:rFonts w:ascii="Arial" w:hAnsi="Arial" w:cs="Arial"/>
          <w:sz w:val="20"/>
          <w:szCs w:val="20"/>
        </w:rPr>
        <w:t>(Mittel des Landes Rheinland-Pfalz</w:t>
      </w:r>
      <w:r w:rsidR="00661253" w:rsidRPr="005D2087">
        <w:rPr>
          <w:rFonts w:ascii="Arial" w:hAnsi="Arial" w:cs="Arial"/>
          <w:sz w:val="20"/>
          <w:szCs w:val="20"/>
        </w:rPr>
        <w:t>;</w:t>
      </w:r>
      <w:r w:rsidR="00F03697" w:rsidRPr="005D2087">
        <w:rPr>
          <w:rFonts w:ascii="Arial" w:hAnsi="Arial" w:cs="Arial"/>
          <w:sz w:val="20"/>
          <w:szCs w:val="20"/>
        </w:rPr>
        <w:t xml:space="preserve"> v</w:t>
      </w:r>
      <w:r w:rsidR="00661253" w:rsidRPr="005D2087">
        <w:rPr>
          <w:rFonts w:ascii="Arial" w:hAnsi="Arial" w:cs="Arial"/>
          <w:sz w:val="20"/>
          <w:szCs w:val="20"/>
        </w:rPr>
        <w:t xml:space="preserve">orbehaltlich der </w:t>
      </w:r>
    </w:p>
    <w:p w14:paraId="1E4A98AB" w14:textId="77777777" w:rsidR="002F5B70" w:rsidRPr="005D2087" w:rsidRDefault="00B948C0" w:rsidP="00B948C0">
      <w:pPr>
        <w:tabs>
          <w:tab w:val="left" w:pos="3969"/>
        </w:tabs>
        <w:ind w:left="4678" w:hanging="2554"/>
        <w:rPr>
          <w:rFonts w:ascii="Arial" w:hAnsi="Arial" w:cs="Arial"/>
          <w:sz w:val="20"/>
          <w:szCs w:val="20"/>
        </w:rPr>
      </w:pPr>
      <w:r w:rsidRPr="005D2087">
        <w:rPr>
          <w:rFonts w:ascii="Arial" w:hAnsi="Arial" w:cs="Arial"/>
          <w:sz w:val="20"/>
          <w:szCs w:val="20"/>
        </w:rPr>
        <w:tab/>
      </w:r>
      <w:r w:rsidR="0032344B" w:rsidRPr="005D2087">
        <w:rPr>
          <w:rFonts w:ascii="Arial" w:hAnsi="Arial" w:cs="Arial"/>
          <w:sz w:val="20"/>
          <w:szCs w:val="20"/>
        </w:rPr>
        <w:t>Bewilligung und</w:t>
      </w:r>
      <w:r w:rsidRPr="005D2087">
        <w:rPr>
          <w:rFonts w:ascii="Arial" w:hAnsi="Arial" w:cs="Arial"/>
          <w:sz w:val="20"/>
          <w:szCs w:val="20"/>
        </w:rPr>
        <w:t xml:space="preserve"> </w:t>
      </w:r>
      <w:r w:rsidR="00661253" w:rsidRPr="005D2087">
        <w:rPr>
          <w:rFonts w:ascii="Arial" w:hAnsi="Arial" w:cs="Arial"/>
          <w:sz w:val="20"/>
          <w:szCs w:val="20"/>
        </w:rPr>
        <w:t>Mittelzuweisung</w:t>
      </w:r>
      <w:r w:rsidR="00BA5842" w:rsidRPr="005D2087">
        <w:rPr>
          <w:rFonts w:ascii="Arial" w:hAnsi="Arial" w:cs="Arial"/>
          <w:sz w:val="20"/>
          <w:szCs w:val="20"/>
        </w:rPr>
        <w:t xml:space="preserve"> des Landes</w:t>
      </w:r>
      <w:r w:rsidR="002F5B70" w:rsidRPr="005D2087">
        <w:rPr>
          <w:rFonts w:ascii="Arial" w:hAnsi="Arial" w:cs="Arial"/>
          <w:sz w:val="20"/>
          <w:szCs w:val="20"/>
        </w:rPr>
        <w:t>)</w:t>
      </w:r>
    </w:p>
    <w:p w14:paraId="2ECFA1C7" w14:textId="77777777" w:rsidR="002F5B70" w:rsidRPr="005E5698" w:rsidRDefault="002F5B70" w:rsidP="00B948C0">
      <w:pPr>
        <w:tabs>
          <w:tab w:val="left" w:pos="3969"/>
        </w:tabs>
        <w:rPr>
          <w:rFonts w:ascii="Arial" w:hAnsi="Arial" w:cs="Arial"/>
          <w:b/>
          <w:sz w:val="20"/>
          <w:szCs w:val="20"/>
        </w:rPr>
      </w:pPr>
      <w:r w:rsidRPr="005D2087">
        <w:rPr>
          <w:rFonts w:ascii="Arial" w:hAnsi="Arial" w:cs="Arial"/>
          <w:b/>
          <w:sz w:val="20"/>
          <w:szCs w:val="20"/>
        </w:rPr>
        <w:t>Datum des Aufrufes</w:t>
      </w:r>
      <w:r w:rsidR="002272AF" w:rsidRPr="005D2087">
        <w:rPr>
          <w:rFonts w:ascii="Arial" w:hAnsi="Arial" w:cs="Arial"/>
          <w:b/>
          <w:sz w:val="20"/>
          <w:szCs w:val="20"/>
        </w:rPr>
        <w:t>:</w:t>
      </w:r>
      <w:r w:rsidR="005D2087" w:rsidRPr="005D2087">
        <w:rPr>
          <w:rFonts w:ascii="Arial" w:hAnsi="Arial" w:cs="Arial"/>
          <w:sz w:val="20"/>
          <w:szCs w:val="20"/>
        </w:rPr>
        <w:t xml:space="preserve"> </w:t>
      </w:r>
      <w:r w:rsidR="005D2087" w:rsidRPr="005D2087">
        <w:rPr>
          <w:rFonts w:ascii="Arial" w:hAnsi="Arial" w:cs="Arial"/>
          <w:sz w:val="20"/>
          <w:szCs w:val="20"/>
        </w:rPr>
        <w:tab/>
      </w:r>
      <w:r w:rsidR="005E5698" w:rsidRPr="005E5698">
        <w:rPr>
          <w:rFonts w:ascii="Arial" w:hAnsi="Arial" w:cs="Arial"/>
          <w:b/>
          <w:sz w:val="20"/>
          <w:szCs w:val="20"/>
        </w:rPr>
        <w:t>08.02.2024</w:t>
      </w:r>
    </w:p>
    <w:p w14:paraId="6E7E17F9" w14:textId="77777777" w:rsidR="002F5B70" w:rsidRPr="005D2087" w:rsidRDefault="002F5B70" w:rsidP="00B948C0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5D2087">
        <w:rPr>
          <w:rFonts w:ascii="Arial" w:hAnsi="Arial" w:cs="Arial"/>
          <w:b/>
          <w:sz w:val="20"/>
          <w:szCs w:val="20"/>
        </w:rPr>
        <w:t>Einreichungsfrist für Projektskizzen:</w:t>
      </w:r>
      <w:r w:rsidR="00BA0708" w:rsidRPr="005D2087">
        <w:rPr>
          <w:rFonts w:ascii="Arial" w:hAnsi="Arial" w:cs="Arial"/>
          <w:sz w:val="20"/>
          <w:szCs w:val="20"/>
        </w:rPr>
        <w:t xml:space="preserve">  </w:t>
      </w:r>
      <w:r w:rsidR="00EC2D43">
        <w:rPr>
          <w:rFonts w:ascii="Arial" w:hAnsi="Arial" w:cs="Arial"/>
          <w:sz w:val="20"/>
          <w:szCs w:val="20"/>
        </w:rPr>
        <w:tab/>
      </w:r>
      <w:r w:rsidR="005E5698" w:rsidRPr="005E5698">
        <w:rPr>
          <w:rFonts w:ascii="Arial" w:hAnsi="Arial" w:cs="Arial"/>
          <w:b/>
          <w:sz w:val="20"/>
          <w:szCs w:val="20"/>
        </w:rPr>
        <w:t>15.03.2024</w:t>
      </w:r>
      <w:r w:rsidRPr="008E0D1C">
        <w:rPr>
          <w:rFonts w:ascii="Arial" w:hAnsi="Arial" w:cs="Arial"/>
          <w:sz w:val="20"/>
          <w:szCs w:val="20"/>
        </w:rPr>
        <w:t xml:space="preserve"> </w:t>
      </w:r>
      <w:r w:rsidRPr="005D2087">
        <w:rPr>
          <w:rFonts w:ascii="Arial" w:hAnsi="Arial" w:cs="Arial"/>
          <w:sz w:val="20"/>
          <w:szCs w:val="20"/>
        </w:rPr>
        <w:t>(Ausschlussfrist)</w:t>
      </w:r>
    </w:p>
    <w:p w14:paraId="766A8CA3" w14:textId="77777777" w:rsidR="002F5B70" w:rsidRPr="005D2087" w:rsidRDefault="002F5B70" w:rsidP="00B948C0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5D2087">
        <w:rPr>
          <w:rFonts w:ascii="Arial" w:hAnsi="Arial" w:cs="Arial"/>
          <w:b/>
          <w:sz w:val="20"/>
          <w:szCs w:val="20"/>
        </w:rPr>
        <w:t>Projektauswahl durch die LAG</w:t>
      </w:r>
      <w:r w:rsidR="005D2087" w:rsidRPr="005D2087">
        <w:rPr>
          <w:rFonts w:ascii="Arial" w:hAnsi="Arial" w:cs="Arial"/>
          <w:sz w:val="20"/>
          <w:szCs w:val="20"/>
        </w:rPr>
        <w:t xml:space="preserve">:           </w:t>
      </w:r>
      <w:r w:rsidR="005D2087" w:rsidRPr="005D2087">
        <w:rPr>
          <w:rFonts w:ascii="Arial" w:hAnsi="Arial" w:cs="Arial"/>
          <w:sz w:val="20"/>
          <w:szCs w:val="20"/>
        </w:rPr>
        <w:tab/>
      </w:r>
      <w:r w:rsidR="002F33E4" w:rsidRPr="005D2087">
        <w:rPr>
          <w:rFonts w:ascii="Arial" w:hAnsi="Arial" w:cs="Arial"/>
          <w:sz w:val="20"/>
          <w:szCs w:val="20"/>
        </w:rPr>
        <w:t>voraussichtlich</w:t>
      </w:r>
      <w:r w:rsidR="00B948C0" w:rsidRPr="005D2087">
        <w:rPr>
          <w:rFonts w:ascii="Arial" w:hAnsi="Arial" w:cs="Arial"/>
          <w:sz w:val="20"/>
          <w:szCs w:val="20"/>
        </w:rPr>
        <w:t xml:space="preserve"> </w:t>
      </w:r>
      <w:r w:rsidR="005E5698">
        <w:rPr>
          <w:rFonts w:ascii="Arial" w:hAnsi="Arial" w:cs="Arial"/>
          <w:sz w:val="20"/>
          <w:szCs w:val="20"/>
        </w:rPr>
        <w:t>22.04.2024</w:t>
      </w:r>
    </w:p>
    <w:p w14:paraId="70A239AE" w14:textId="1E3BEB97" w:rsidR="00D25530" w:rsidRPr="00187E5A" w:rsidRDefault="00187E5A" w:rsidP="005D2087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Frist </w:t>
      </w:r>
      <w:r w:rsidR="002F5B70" w:rsidRPr="00187E5A">
        <w:rPr>
          <w:rFonts w:ascii="Arial" w:hAnsi="Arial" w:cs="Arial"/>
          <w:b/>
          <w:sz w:val="20"/>
          <w:szCs w:val="20"/>
        </w:rPr>
        <w:t>für die Schlussabrechnung:</w:t>
      </w:r>
      <w:r w:rsidR="005D2087" w:rsidRPr="00187E5A">
        <w:rPr>
          <w:rFonts w:ascii="Arial" w:hAnsi="Arial" w:cs="Arial"/>
          <w:sz w:val="20"/>
          <w:szCs w:val="20"/>
        </w:rPr>
        <w:t xml:space="preserve">        </w:t>
      </w:r>
      <w:r w:rsidR="005D2087" w:rsidRPr="00187E5A">
        <w:rPr>
          <w:rFonts w:ascii="Arial" w:hAnsi="Arial" w:cs="Arial"/>
          <w:sz w:val="20"/>
          <w:szCs w:val="20"/>
        </w:rPr>
        <w:tab/>
      </w:r>
      <w:r w:rsidR="00947498" w:rsidRPr="00187E5A">
        <w:rPr>
          <w:rFonts w:ascii="Arial" w:hAnsi="Arial" w:cs="Arial"/>
          <w:b/>
          <w:sz w:val="20"/>
          <w:szCs w:val="20"/>
        </w:rPr>
        <w:t>1</w:t>
      </w:r>
      <w:r w:rsidR="005267AE">
        <w:rPr>
          <w:rFonts w:ascii="Arial" w:hAnsi="Arial" w:cs="Arial"/>
          <w:b/>
          <w:sz w:val="20"/>
          <w:szCs w:val="20"/>
        </w:rPr>
        <w:t>5</w:t>
      </w:r>
      <w:r w:rsidR="002F5B70" w:rsidRPr="00187E5A">
        <w:rPr>
          <w:rFonts w:ascii="Arial" w:hAnsi="Arial" w:cs="Arial"/>
          <w:b/>
          <w:sz w:val="20"/>
          <w:szCs w:val="20"/>
        </w:rPr>
        <w:t>.10.20</w:t>
      </w:r>
      <w:r w:rsidR="00AA577A" w:rsidRPr="00187E5A">
        <w:rPr>
          <w:rFonts w:ascii="Arial" w:hAnsi="Arial" w:cs="Arial"/>
          <w:b/>
          <w:sz w:val="20"/>
          <w:szCs w:val="20"/>
        </w:rPr>
        <w:t>2</w:t>
      </w:r>
      <w:r w:rsidR="008561D1" w:rsidRPr="00187E5A">
        <w:rPr>
          <w:rFonts w:ascii="Arial" w:hAnsi="Arial" w:cs="Arial"/>
          <w:b/>
          <w:sz w:val="20"/>
          <w:szCs w:val="20"/>
        </w:rPr>
        <w:t>4</w:t>
      </w:r>
      <w:r w:rsidR="002F5B70" w:rsidRPr="00187E5A">
        <w:rPr>
          <w:rFonts w:ascii="Arial" w:hAnsi="Arial" w:cs="Arial"/>
          <w:sz w:val="20"/>
          <w:szCs w:val="20"/>
        </w:rPr>
        <w:t xml:space="preserve"> (Letzter Termin für die Einreichung</w:t>
      </w:r>
    </w:p>
    <w:p w14:paraId="1A8BBAC7" w14:textId="77777777" w:rsidR="002F5B70" w:rsidRPr="00DA1BAA" w:rsidRDefault="00B948C0" w:rsidP="00B948C0">
      <w:pPr>
        <w:tabs>
          <w:tab w:val="left" w:pos="3969"/>
        </w:tabs>
        <w:rPr>
          <w:rFonts w:ascii="Arial" w:hAnsi="Arial" w:cs="Arial"/>
          <w:sz w:val="20"/>
          <w:szCs w:val="20"/>
        </w:rPr>
      </w:pPr>
      <w:r w:rsidRPr="00187E5A">
        <w:rPr>
          <w:rFonts w:ascii="Arial" w:hAnsi="Arial" w:cs="Arial"/>
          <w:sz w:val="20"/>
          <w:szCs w:val="20"/>
        </w:rPr>
        <w:tab/>
      </w:r>
      <w:r w:rsidR="002F5B70" w:rsidRPr="00187E5A">
        <w:rPr>
          <w:rFonts w:ascii="Arial" w:hAnsi="Arial" w:cs="Arial"/>
          <w:sz w:val="20"/>
          <w:szCs w:val="20"/>
        </w:rPr>
        <w:t>de</w:t>
      </w:r>
      <w:bookmarkStart w:id="0" w:name="_GoBack"/>
      <w:bookmarkEnd w:id="0"/>
      <w:r w:rsidR="002F5B70" w:rsidRPr="00187E5A">
        <w:rPr>
          <w:rFonts w:ascii="Arial" w:hAnsi="Arial" w:cs="Arial"/>
          <w:sz w:val="20"/>
          <w:szCs w:val="20"/>
        </w:rPr>
        <w:t>r Rechnungen bei der LAG-Geschäftsstell</w:t>
      </w:r>
      <w:r w:rsidR="002F5B70" w:rsidRPr="00DA1BAA">
        <w:rPr>
          <w:rFonts w:ascii="Arial" w:hAnsi="Arial" w:cs="Arial"/>
          <w:sz w:val="20"/>
          <w:szCs w:val="20"/>
        </w:rPr>
        <w:t>e</w:t>
      </w:r>
      <w:r w:rsidR="00F03697" w:rsidRPr="00DA1BAA">
        <w:rPr>
          <w:rFonts w:ascii="Arial" w:hAnsi="Arial" w:cs="Arial"/>
          <w:sz w:val="20"/>
          <w:szCs w:val="20"/>
        </w:rPr>
        <w:t>.</w:t>
      </w:r>
      <w:r w:rsidR="002F5B70" w:rsidRPr="00DA1BAA">
        <w:rPr>
          <w:rFonts w:ascii="Arial" w:hAnsi="Arial" w:cs="Arial"/>
          <w:sz w:val="20"/>
          <w:szCs w:val="20"/>
        </w:rPr>
        <w:t>)</w:t>
      </w:r>
    </w:p>
    <w:p w14:paraId="7D8933CA" w14:textId="2817DA30" w:rsidR="005D2087" w:rsidRPr="005D2087" w:rsidRDefault="00BA5F5F" w:rsidP="005D2087">
      <w:pPr>
        <w:tabs>
          <w:tab w:val="left" w:pos="3969"/>
          <w:tab w:val="left" w:pos="4678"/>
        </w:tabs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Unterzeichnete </w:t>
      </w:r>
      <w:r w:rsidR="005D2087" w:rsidRPr="005D2087">
        <w:rPr>
          <w:rFonts w:ascii="Arial" w:eastAsia="Calibri" w:hAnsi="Arial" w:cs="Arial"/>
          <w:b/>
          <w:sz w:val="20"/>
          <w:szCs w:val="20"/>
        </w:rPr>
        <w:t>Interessenbekundung</w:t>
      </w:r>
    </w:p>
    <w:p w14:paraId="1394C1E0" w14:textId="77777777" w:rsidR="005D2087" w:rsidRDefault="005D2087" w:rsidP="005D2087">
      <w:pPr>
        <w:tabs>
          <w:tab w:val="left" w:pos="3969"/>
          <w:tab w:val="left" w:pos="4678"/>
        </w:tabs>
        <w:rPr>
          <w:rFonts w:ascii="Arial" w:eastAsia="Calibri" w:hAnsi="Arial" w:cs="Arial"/>
          <w:sz w:val="20"/>
        </w:rPr>
      </w:pPr>
      <w:r w:rsidRPr="005D2087">
        <w:rPr>
          <w:rFonts w:ascii="Arial" w:eastAsia="Calibri" w:hAnsi="Arial" w:cs="Arial"/>
          <w:b/>
          <w:sz w:val="20"/>
          <w:szCs w:val="20"/>
        </w:rPr>
        <w:t xml:space="preserve">einreichen bei: </w:t>
      </w:r>
      <w:r w:rsidRPr="005D2087">
        <w:rPr>
          <w:rFonts w:ascii="Arial" w:eastAsia="Calibri" w:hAnsi="Arial" w:cs="Arial"/>
          <w:b/>
          <w:sz w:val="20"/>
          <w:szCs w:val="20"/>
        </w:rPr>
        <w:tab/>
      </w:r>
      <w:r w:rsidRPr="005D2087">
        <w:rPr>
          <w:rFonts w:ascii="Arial" w:eastAsia="Calibri" w:hAnsi="Arial" w:cs="Arial"/>
          <w:sz w:val="20"/>
          <w:szCs w:val="20"/>
        </w:rPr>
        <w:t>Geschäftsstelle der LAG Mosel bei der</w:t>
      </w:r>
      <w:r w:rsidRPr="005D2087">
        <w:rPr>
          <w:rFonts w:ascii="Arial" w:eastAsia="Calibri" w:hAnsi="Arial" w:cs="Arial"/>
          <w:sz w:val="20"/>
          <w:szCs w:val="20"/>
        </w:rPr>
        <w:tab/>
      </w:r>
      <w:r w:rsidRPr="005D2087">
        <w:rPr>
          <w:rFonts w:ascii="Arial" w:eastAsia="Calibri" w:hAnsi="Arial" w:cs="Arial"/>
          <w:sz w:val="20"/>
          <w:szCs w:val="20"/>
        </w:rPr>
        <w:tab/>
        <w:t>Kreisverwaltung Bernkastel-Wittlich</w:t>
      </w:r>
    </w:p>
    <w:p w14:paraId="4CDE5AA8" w14:textId="77777777" w:rsidR="005D2087" w:rsidRDefault="005D2087" w:rsidP="005D2087">
      <w:pPr>
        <w:tabs>
          <w:tab w:val="left" w:pos="3969"/>
          <w:tab w:val="left" w:pos="4678"/>
        </w:tabs>
        <w:rPr>
          <w:rFonts w:ascii="Arial" w:eastAsia="Calibri" w:hAnsi="Arial" w:cs="Arial"/>
          <w:sz w:val="20"/>
        </w:rPr>
      </w:pPr>
    </w:p>
    <w:p w14:paraId="0948C649" w14:textId="77777777" w:rsidR="002F5B70" w:rsidRPr="005D2087" w:rsidRDefault="002F5B70" w:rsidP="002F5B70">
      <w:pPr>
        <w:rPr>
          <w:rFonts w:ascii="Arial" w:hAnsi="Arial" w:cs="Arial"/>
          <w:sz w:val="20"/>
          <w:szCs w:val="20"/>
        </w:rPr>
      </w:pPr>
      <w:r w:rsidRPr="005D2087">
        <w:rPr>
          <w:rFonts w:ascii="Arial" w:hAnsi="Arial" w:cs="Arial"/>
          <w:sz w:val="20"/>
          <w:szCs w:val="20"/>
        </w:rPr>
        <w:t>Weitergehende Informationen sind zu finden unter</w:t>
      </w:r>
      <w:r w:rsidR="00050CA1" w:rsidRPr="005D2087">
        <w:rPr>
          <w:rFonts w:ascii="Arial" w:hAnsi="Arial" w:cs="Arial"/>
          <w:sz w:val="20"/>
          <w:szCs w:val="20"/>
        </w:rPr>
        <w:t xml:space="preserve"> </w:t>
      </w:r>
      <w:r w:rsidR="00050CA1" w:rsidRPr="005D2087">
        <w:rPr>
          <w:rFonts w:ascii="Arial" w:hAnsi="Arial" w:cs="Arial"/>
          <w:b/>
          <w:color w:val="538135" w:themeColor="accent6" w:themeShade="BF"/>
          <w:sz w:val="20"/>
          <w:szCs w:val="20"/>
        </w:rPr>
        <w:t>www.</w:t>
      </w:r>
      <w:hyperlink r:id="rId7" w:history="1">
        <w:r w:rsidR="00050CA1" w:rsidRPr="005D2087">
          <w:rPr>
            <w:rFonts w:ascii="Arial" w:hAnsi="Arial" w:cs="Arial"/>
            <w:b/>
            <w:color w:val="538135" w:themeColor="accent6" w:themeShade="BF"/>
            <w:sz w:val="20"/>
            <w:szCs w:val="20"/>
          </w:rPr>
          <w:t>lag-mosel</w:t>
        </w:r>
      </w:hyperlink>
      <w:r w:rsidR="00050CA1" w:rsidRPr="005D2087">
        <w:rPr>
          <w:rFonts w:ascii="Arial" w:hAnsi="Arial" w:cs="Arial"/>
          <w:b/>
          <w:color w:val="538135" w:themeColor="accent6" w:themeShade="BF"/>
          <w:sz w:val="20"/>
          <w:szCs w:val="20"/>
        </w:rPr>
        <w:t>.de</w:t>
      </w:r>
      <w:r w:rsidRPr="005D2087">
        <w:rPr>
          <w:rFonts w:ascii="Arial" w:hAnsi="Arial" w:cs="Arial"/>
          <w:sz w:val="20"/>
          <w:szCs w:val="20"/>
        </w:rPr>
        <w:t xml:space="preserve"> </w:t>
      </w:r>
    </w:p>
    <w:p w14:paraId="47EB9D89" w14:textId="77777777" w:rsidR="005D2087" w:rsidRPr="005D2087" w:rsidRDefault="002F5B70" w:rsidP="00B948C0">
      <w:pPr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5D2087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Bitte beachten Sie, dass nur fristgerecht eingereichte Interessensbekundungen in die </w:t>
      </w:r>
      <w:r w:rsidR="002272AF" w:rsidRPr="005D2087">
        <w:rPr>
          <w:rFonts w:ascii="Arial" w:hAnsi="Arial" w:cs="Arial"/>
          <w:b/>
          <w:color w:val="538135" w:themeColor="accent6" w:themeShade="BF"/>
          <w:sz w:val="20"/>
          <w:szCs w:val="20"/>
        </w:rPr>
        <w:br/>
      </w:r>
      <w:r w:rsidRPr="005D2087">
        <w:rPr>
          <w:rFonts w:ascii="Arial" w:hAnsi="Arial" w:cs="Arial"/>
          <w:b/>
          <w:color w:val="538135" w:themeColor="accent6" w:themeShade="BF"/>
          <w:sz w:val="20"/>
          <w:szCs w:val="20"/>
        </w:rPr>
        <w:t>Auswahl der ehrenamtlichen Bürgerprojekte einbezogen werden können</w:t>
      </w:r>
      <w:r w:rsidR="005D2087">
        <w:rPr>
          <w:rFonts w:ascii="Arial" w:hAnsi="Arial" w:cs="Arial"/>
          <w:b/>
          <w:color w:val="538135" w:themeColor="accent6" w:themeShade="BF"/>
          <w:sz w:val="20"/>
          <w:szCs w:val="20"/>
        </w:rPr>
        <w:t>.</w:t>
      </w:r>
    </w:p>
    <w:p w14:paraId="35076165" w14:textId="77777777" w:rsidR="00661253" w:rsidRPr="00D25530" w:rsidRDefault="00661253" w:rsidP="00661253">
      <w:pPr>
        <w:jc w:val="both"/>
        <w:rPr>
          <w:rFonts w:ascii="Arial" w:hAnsi="Arial" w:cs="Arial"/>
          <w:b/>
          <w:color w:val="007A37"/>
          <w:sz w:val="28"/>
        </w:rPr>
      </w:pPr>
    </w:p>
    <w:p w14:paraId="0CEB8CCF" w14:textId="10B82709" w:rsidR="00401E35" w:rsidRPr="00D25530" w:rsidRDefault="00401E35" w:rsidP="00401E35">
      <w:pPr>
        <w:jc w:val="both"/>
        <w:rPr>
          <w:rFonts w:ascii="Arial" w:hAnsi="Arial" w:cs="Arial"/>
          <w:b/>
          <w:color w:val="007A37"/>
          <w:sz w:val="28"/>
        </w:rPr>
      </w:pPr>
      <w:r w:rsidRPr="00D25530">
        <w:rPr>
          <w:rFonts w:ascii="Arial" w:hAnsi="Arial" w:cs="Arial"/>
        </w:rPr>
        <w:t xml:space="preserve">Die </w:t>
      </w:r>
      <w:r w:rsidRPr="00D25530">
        <w:rPr>
          <w:rFonts w:ascii="Arial" w:hAnsi="Arial" w:cs="Arial"/>
          <w:b/>
        </w:rPr>
        <w:t>Lokale Aktionsgruppe</w:t>
      </w:r>
      <w:r w:rsidRPr="00D25530">
        <w:rPr>
          <w:rFonts w:ascii="Arial" w:hAnsi="Arial" w:cs="Arial"/>
        </w:rPr>
        <w:t xml:space="preserve"> </w:t>
      </w:r>
      <w:r w:rsidRPr="00D25530">
        <w:rPr>
          <w:rFonts w:ascii="Arial" w:hAnsi="Arial" w:cs="Arial"/>
          <w:b/>
        </w:rPr>
        <w:t>Mosel</w:t>
      </w:r>
      <w:r w:rsidRPr="00D25530">
        <w:rPr>
          <w:rFonts w:ascii="Arial" w:hAnsi="Arial" w:cs="Arial"/>
        </w:rPr>
        <w:t xml:space="preserve"> ist ein Zusammenschluss von Vertreterinnen und Vertretern der Wirtschafts- und Sozialpartner, der Zivilgesellschaft sowie der öffentlichen Verwaltung. Unter dem Motto „</w:t>
      </w:r>
      <w:r w:rsidR="00BA5F5F" w:rsidRPr="00CC6FE1">
        <w:rPr>
          <w:rFonts w:ascii="Arial" w:eastAsia="Calibri" w:hAnsi="Arial" w:cs="Arial"/>
          <w:b/>
          <w:color w:val="2E74B5" w:themeColor="accent1" w:themeShade="BF"/>
          <w:szCs w:val="26"/>
        </w:rPr>
        <w:t>LAG Mosel – eine Lebens- und Urlaubsregion, die nachhaltig, vielfältig, innovativ und vernetzt ist</w:t>
      </w:r>
      <w:r w:rsidR="00BA5F5F" w:rsidRPr="00D25530" w:rsidDel="00BA5F5F">
        <w:rPr>
          <w:rFonts w:ascii="Arial" w:hAnsi="Arial" w:cs="Arial"/>
        </w:rPr>
        <w:t xml:space="preserve"> </w:t>
      </w:r>
      <w:r w:rsidRPr="00D25530">
        <w:rPr>
          <w:rFonts w:ascii="Arial" w:hAnsi="Arial" w:cs="Arial"/>
        </w:rPr>
        <w:t xml:space="preserve">“ hat sie eine Entwicklungsstrategie erarbeitet. Für deren Umsetzung stellen die Europäische Union, </w:t>
      </w:r>
      <w:r w:rsidR="00ED6BA9">
        <w:rPr>
          <w:rFonts w:ascii="Arial" w:hAnsi="Arial" w:cs="Arial"/>
        </w:rPr>
        <w:t xml:space="preserve">der Bund, </w:t>
      </w:r>
      <w:r w:rsidRPr="00D25530">
        <w:rPr>
          <w:rFonts w:ascii="Arial" w:hAnsi="Arial" w:cs="Arial"/>
        </w:rPr>
        <w:t>das Land Rheinland-Pfalz und die Kommunen der Region Fördermittel zur Verfügung.</w:t>
      </w:r>
    </w:p>
    <w:p w14:paraId="4385A7DB" w14:textId="77777777" w:rsidR="00401E35" w:rsidRPr="00D25530" w:rsidRDefault="00401E35" w:rsidP="00661253">
      <w:pPr>
        <w:jc w:val="both"/>
        <w:rPr>
          <w:rFonts w:ascii="Arial" w:hAnsi="Arial" w:cs="Arial"/>
          <w:b/>
          <w:color w:val="007A37"/>
          <w:sz w:val="28"/>
        </w:rPr>
      </w:pPr>
    </w:p>
    <w:p w14:paraId="79856169" w14:textId="77777777" w:rsidR="00661253" w:rsidRDefault="00661253" w:rsidP="00661253">
      <w:pPr>
        <w:jc w:val="both"/>
        <w:rPr>
          <w:rFonts w:ascii="Arial" w:hAnsi="Arial" w:cs="Arial"/>
          <w:b/>
          <w:color w:val="538135" w:themeColor="accent6" w:themeShade="BF"/>
        </w:rPr>
      </w:pPr>
      <w:r w:rsidRPr="00D25530">
        <w:rPr>
          <w:rFonts w:ascii="Arial" w:hAnsi="Arial" w:cs="Arial"/>
          <w:b/>
          <w:color w:val="538135" w:themeColor="accent6" w:themeShade="BF"/>
        </w:rPr>
        <w:t>Die Geschäftsstelle der LAG bei der Kreisverwaltung Bernkastel-Wittlich steht Ihnen gerne zur Beratung zur Verfügung!</w:t>
      </w:r>
    </w:p>
    <w:p w14:paraId="0CF6E5B8" w14:textId="77777777" w:rsidR="00B948C0" w:rsidRDefault="00B948C0" w:rsidP="00661253">
      <w:pPr>
        <w:pStyle w:val="Default"/>
        <w:rPr>
          <w:rFonts w:ascii="Arial" w:hAnsi="Arial" w:cs="Arial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AC4413" w14:paraId="0B1814E7" w14:textId="77777777" w:rsidTr="00AC4413">
        <w:tc>
          <w:tcPr>
            <w:tcW w:w="4602" w:type="dxa"/>
          </w:tcPr>
          <w:p w14:paraId="76D77EF6" w14:textId="77777777" w:rsidR="00AC4413" w:rsidRDefault="00AC4413" w:rsidP="00AC4413">
            <w:pPr>
              <w:pStyle w:val="Default"/>
              <w:rPr>
                <w:rFonts w:ascii="Arial" w:hAnsi="Arial" w:cs="Arial"/>
              </w:rPr>
            </w:pPr>
            <w:r w:rsidRPr="00B214D2">
              <w:rPr>
                <w:rFonts w:ascii="Arial" w:hAnsi="Arial" w:cs="Arial"/>
              </w:rPr>
              <w:t xml:space="preserve">Philipp Goßler </w:t>
            </w:r>
          </w:p>
          <w:p w14:paraId="442E8945" w14:textId="77777777" w:rsidR="00AC4413" w:rsidRPr="00B214D2" w:rsidRDefault="00AC4413" w:rsidP="00AC4413">
            <w:pPr>
              <w:pStyle w:val="Default"/>
              <w:rPr>
                <w:rFonts w:ascii="Arial" w:hAnsi="Arial" w:cs="Arial"/>
              </w:rPr>
            </w:pPr>
            <w:r w:rsidRPr="00B214D2">
              <w:rPr>
                <w:rFonts w:ascii="Arial" w:hAnsi="Arial" w:cs="Arial"/>
              </w:rPr>
              <w:t xml:space="preserve">Geschäftsstelle LAG Mosel </w:t>
            </w:r>
          </w:p>
          <w:p w14:paraId="4854F71B" w14:textId="77777777" w:rsidR="00AC4413" w:rsidRPr="00B214D2" w:rsidRDefault="00AC4413" w:rsidP="00AC4413">
            <w:pPr>
              <w:pStyle w:val="Default"/>
              <w:rPr>
                <w:rFonts w:ascii="Arial" w:hAnsi="Arial" w:cs="Arial"/>
              </w:rPr>
            </w:pPr>
            <w:r w:rsidRPr="00B214D2">
              <w:rPr>
                <w:rFonts w:ascii="Arial" w:hAnsi="Arial" w:cs="Arial"/>
              </w:rPr>
              <w:t xml:space="preserve">Kurfürstenstraße 16, 54516 Wittlich </w:t>
            </w:r>
          </w:p>
          <w:p w14:paraId="7E9894E1" w14:textId="77777777" w:rsidR="00AC4413" w:rsidRPr="00B214D2" w:rsidRDefault="00AC4413" w:rsidP="00AC4413">
            <w:pPr>
              <w:pStyle w:val="Default"/>
              <w:rPr>
                <w:rFonts w:ascii="Arial" w:hAnsi="Arial" w:cs="Arial"/>
              </w:rPr>
            </w:pPr>
            <w:r w:rsidRPr="00B214D2">
              <w:rPr>
                <w:rFonts w:ascii="Arial" w:hAnsi="Arial" w:cs="Arial"/>
              </w:rPr>
              <w:t>Zimmer: S 303 - Gebäude S –Sparkasse</w:t>
            </w:r>
            <w:r w:rsidRPr="00B214D2">
              <w:rPr>
                <w:rFonts w:ascii="Arial" w:hAnsi="Arial" w:cs="Arial"/>
              </w:rPr>
              <w:br/>
            </w:r>
            <w:r w:rsidR="00B317CD">
              <w:rPr>
                <w:rFonts w:ascii="Arial" w:hAnsi="Arial" w:cs="Arial"/>
              </w:rPr>
              <w:t>Tel.: 06571/</w:t>
            </w:r>
            <w:r w:rsidRPr="00B214D2">
              <w:rPr>
                <w:rFonts w:ascii="Arial" w:hAnsi="Arial" w:cs="Arial"/>
              </w:rPr>
              <w:t>14</w:t>
            </w:r>
            <w:r w:rsidR="00B317CD">
              <w:rPr>
                <w:rFonts w:ascii="Arial" w:hAnsi="Arial" w:cs="Arial"/>
              </w:rPr>
              <w:t>-</w:t>
            </w:r>
            <w:r w:rsidRPr="00B214D2">
              <w:rPr>
                <w:rFonts w:ascii="Arial" w:hAnsi="Arial" w:cs="Arial"/>
              </w:rPr>
              <w:t>2262</w:t>
            </w:r>
          </w:p>
          <w:p w14:paraId="3E948648" w14:textId="77777777" w:rsidR="00AC4413" w:rsidRPr="00B214D2" w:rsidRDefault="00AC4413" w:rsidP="00AC4413">
            <w:pPr>
              <w:pStyle w:val="Default"/>
              <w:rPr>
                <w:rFonts w:ascii="Arial" w:hAnsi="Arial" w:cs="Arial"/>
                <w:lang w:val="en-US"/>
              </w:rPr>
            </w:pPr>
            <w:r w:rsidRPr="00B214D2">
              <w:rPr>
                <w:rFonts w:ascii="Arial" w:hAnsi="Arial" w:cs="Arial"/>
                <w:lang w:val="en-US"/>
              </w:rPr>
              <w:t>Fax: 06571</w:t>
            </w:r>
            <w:r w:rsidR="00B317CD">
              <w:rPr>
                <w:rFonts w:ascii="Arial" w:hAnsi="Arial" w:cs="Arial"/>
                <w:lang w:val="en-US"/>
              </w:rPr>
              <w:t>/14-</w:t>
            </w:r>
            <w:r w:rsidRPr="00B214D2">
              <w:rPr>
                <w:rFonts w:ascii="Arial" w:hAnsi="Arial" w:cs="Arial"/>
                <w:lang w:val="en-US"/>
              </w:rPr>
              <w:t xml:space="preserve">42262 </w:t>
            </w:r>
          </w:p>
          <w:p w14:paraId="37B1BEE1" w14:textId="232FD232" w:rsidR="00AC4413" w:rsidRDefault="00B317C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="00AC4413" w:rsidRPr="00B214D2">
              <w:rPr>
                <w:rFonts w:ascii="Arial" w:hAnsi="Arial" w:cs="Arial"/>
                <w:lang w:val="en-US"/>
              </w:rPr>
              <w:t>hilipp.gossler@</w:t>
            </w:r>
            <w:r>
              <w:rPr>
                <w:rFonts w:ascii="Arial" w:hAnsi="Arial" w:cs="Arial"/>
                <w:lang w:val="en-US"/>
              </w:rPr>
              <w:t>b</w:t>
            </w:r>
            <w:r w:rsidR="00AC4413" w:rsidRPr="00B214D2">
              <w:rPr>
                <w:rFonts w:ascii="Arial" w:hAnsi="Arial" w:cs="Arial"/>
                <w:lang w:val="en-US"/>
              </w:rPr>
              <w:t>ernkastel-</w:t>
            </w:r>
            <w:r>
              <w:rPr>
                <w:rFonts w:ascii="Arial" w:hAnsi="Arial" w:cs="Arial"/>
                <w:lang w:val="en-US"/>
              </w:rPr>
              <w:t>w</w:t>
            </w:r>
            <w:r w:rsidR="00AC4413" w:rsidRPr="00B214D2">
              <w:rPr>
                <w:rFonts w:ascii="Arial" w:hAnsi="Arial" w:cs="Arial"/>
                <w:lang w:val="en-US"/>
              </w:rPr>
              <w:t xml:space="preserve">ittlich.de </w:t>
            </w:r>
          </w:p>
        </w:tc>
        <w:tc>
          <w:tcPr>
            <w:tcW w:w="4603" w:type="dxa"/>
          </w:tcPr>
          <w:p w14:paraId="38F4952E" w14:textId="77777777" w:rsidR="00AC4413" w:rsidRDefault="00AC4413" w:rsidP="006612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Alina </w:t>
            </w:r>
            <w:proofErr w:type="spellStart"/>
            <w:r>
              <w:rPr>
                <w:rFonts w:ascii="Arial" w:hAnsi="Arial" w:cs="Arial"/>
              </w:rPr>
              <w:t>Rass</w:t>
            </w:r>
            <w:proofErr w:type="spellEnd"/>
          </w:p>
          <w:p w14:paraId="1A0BDE94" w14:textId="77777777" w:rsidR="00AC4413" w:rsidRDefault="00AC4413" w:rsidP="006612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Geschäftsstelle LAG Mose</w:t>
            </w:r>
            <w:r w:rsidR="00B317CD">
              <w:rPr>
                <w:rFonts w:ascii="Arial" w:hAnsi="Arial" w:cs="Arial"/>
              </w:rPr>
              <w:t>l</w:t>
            </w:r>
          </w:p>
          <w:p w14:paraId="54669793" w14:textId="77777777" w:rsidR="00B317CD" w:rsidRDefault="00B317CD" w:rsidP="006612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Kurfürstenstraße 16, 54516 Wittlich</w:t>
            </w:r>
          </w:p>
          <w:p w14:paraId="7ED1CB00" w14:textId="77777777" w:rsidR="00B317CD" w:rsidRDefault="00B317CD" w:rsidP="006612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Zimmer: S 303 – Gebäude S- Sparkasse</w:t>
            </w:r>
          </w:p>
          <w:p w14:paraId="5165AEB8" w14:textId="77777777" w:rsidR="00B317CD" w:rsidRDefault="00B317CD" w:rsidP="006612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 06571/14-2298</w:t>
            </w:r>
          </w:p>
          <w:p w14:paraId="44EC9C17" w14:textId="77777777" w:rsidR="00B317CD" w:rsidRDefault="00B317CD" w:rsidP="006612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06571/14-42298</w:t>
            </w:r>
          </w:p>
          <w:p w14:paraId="442CF0A0" w14:textId="77777777" w:rsidR="00B317CD" w:rsidRDefault="00B317CD" w:rsidP="00661253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alina.rass@bernkastel-wittlich.de</w:t>
            </w:r>
          </w:p>
        </w:tc>
      </w:tr>
    </w:tbl>
    <w:p w14:paraId="12B21541" w14:textId="43D88647" w:rsidR="004E5926" w:rsidRPr="00661253" w:rsidRDefault="00B5318C" w:rsidP="004E5926">
      <w:pPr>
        <w:rPr>
          <w:rFonts w:ascii="Arial" w:hAnsi="Arial" w:cs="Arial"/>
          <w:sz w:val="18"/>
          <w:szCs w:val="20"/>
        </w:rPr>
      </w:pPr>
      <w:r w:rsidRPr="007F5CAC">
        <w:rPr>
          <w:b/>
          <w:noProof/>
          <w:spacing w:val="20"/>
        </w:rPr>
        <w:drawing>
          <wp:anchor distT="0" distB="0" distL="114300" distR="114300" simplePos="0" relativeHeight="251661312" behindDoc="0" locked="0" layoutInCell="1" allowOverlap="1" wp14:anchorId="7A786249" wp14:editId="55BB3592">
            <wp:simplePos x="0" y="0"/>
            <wp:positionH relativeFrom="margin">
              <wp:posOffset>-635</wp:posOffset>
            </wp:positionH>
            <wp:positionV relativeFrom="paragraph">
              <wp:posOffset>257810</wp:posOffset>
            </wp:positionV>
            <wp:extent cx="720090" cy="607060"/>
            <wp:effectExtent l="0" t="0" r="0" b="0"/>
            <wp:wrapSquare wrapText="bothSides"/>
            <wp:docPr id="1" name="Grafik 1" descr="G:\2_LEADER\AA_LAG Mosel_III\LAG Mosel III\Future 2.0\Logo LAG Mo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_LEADER\AA_LAG Mosel_III\LAG Mosel III\Future 2.0\Logo LAG Mos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8C0">
        <w:rPr>
          <w:rFonts w:ascii="Arial" w:hAnsi="Arial" w:cs="Arial"/>
          <w:sz w:val="18"/>
          <w:szCs w:val="20"/>
        </w:rPr>
        <w:br/>
      </w:r>
    </w:p>
    <w:p w14:paraId="54E60DBE" w14:textId="3090F374" w:rsidR="00AD7A0B" w:rsidRPr="00BB4746" w:rsidRDefault="00B5318C" w:rsidP="004E5926">
      <w:pPr>
        <w:autoSpaceDE w:val="0"/>
        <w:autoSpaceDN w:val="0"/>
        <w:adjustRightInd w:val="0"/>
        <w:rPr>
          <w:rFonts w:asciiTheme="minorHAnsi" w:hAnsiTheme="minorHAnsi" w:cs="Arial,Bold"/>
          <w:bCs/>
          <w:color w:val="000000"/>
          <w:lang w:val="en-US"/>
        </w:rPr>
      </w:pPr>
      <w:r>
        <w:rPr>
          <w:noProof/>
        </w:rPr>
        <w:drawing>
          <wp:inline distT="0" distB="0" distL="0" distR="0" wp14:anchorId="464DC6E9" wp14:editId="184DC950">
            <wp:extent cx="819302" cy="735538"/>
            <wp:effectExtent l="0" t="0" r="0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3988" cy="7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926" w:rsidRPr="00BB4746">
        <w:rPr>
          <w:rFonts w:asciiTheme="minorHAnsi" w:hAnsiTheme="minorHAnsi"/>
          <w:noProof/>
        </w:rPr>
        <w:t xml:space="preserve">     </w:t>
      </w:r>
      <w:r w:rsidR="004E5926" w:rsidRPr="00BB4746">
        <w:rPr>
          <w:rFonts w:asciiTheme="minorHAnsi" w:hAnsiTheme="minorHAnsi"/>
          <w:noProof/>
        </w:rPr>
        <w:drawing>
          <wp:inline distT="0" distB="0" distL="0" distR="0" wp14:anchorId="77A0DE83" wp14:editId="749439F8">
            <wp:extent cx="863311" cy="592531"/>
            <wp:effectExtent l="0" t="0" r="0" b="0"/>
            <wp:docPr id="363" name="Grafik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_RLP_Förderu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306" cy="67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A0B" w:rsidRPr="00BB4746" w:rsidSect="00A72DE2">
      <w:headerReference w:type="default" r:id="rId11"/>
      <w:pgSz w:w="11906" w:h="16838"/>
      <w:pgMar w:top="1276" w:right="1274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AF643" w14:textId="77777777" w:rsidR="00155FF9" w:rsidRDefault="00155FF9" w:rsidP="00524563">
      <w:r>
        <w:separator/>
      </w:r>
    </w:p>
  </w:endnote>
  <w:endnote w:type="continuationSeparator" w:id="0">
    <w:p w14:paraId="7F78DAF8" w14:textId="77777777" w:rsidR="00155FF9" w:rsidRDefault="00155FF9" w:rsidP="0052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98264" w14:textId="77777777" w:rsidR="00155FF9" w:rsidRDefault="00155FF9" w:rsidP="00524563">
      <w:r>
        <w:separator/>
      </w:r>
    </w:p>
  </w:footnote>
  <w:footnote w:type="continuationSeparator" w:id="0">
    <w:p w14:paraId="4D2EF221" w14:textId="77777777" w:rsidR="00155FF9" w:rsidRDefault="00155FF9" w:rsidP="0052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11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3"/>
      <w:gridCol w:w="3104"/>
      <w:gridCol w:w="3104"/>
    </w:tblGrid>
    <w:tr w:rsidR="00B5318C" w14:paraId="4B9B7529" w14:textId="77777777" w:rsidTr="003C14BF">
      <w:trPr>
        <w:trHeight w:val="878"/>
        <w:jc w:val="center"/>
      </w:trPr>
      <w:tc>
        <w:tcPr>
          <w:tcW w:w="3103" w:type="dxa"/>
        </w:tcPr>
        <w:p w14:paraId="6137DA64" w14:textId="77777777" w:rsidR="005F7EAE" w:rsidRPr="00641F04" w:rsidRDefault="00733927" w:rsidP="005F7EAE">
          <w:pPr>
            <w:tabs>
              <w:tab w:val="left" w:pos="945"/>
            </w:tabs>
          </w:pPr>
          <w:r w:rsidRPr="007F5CAC">
            <w:rPr>
              <w:b/>
              <w:noProof/>
              <w:spacing w:val="20"/>
            </w:rPr>
            <w:drawing>
              <wp:anchor distT="0" distB="0" distL="114300" distR="114300" simplePos="0" relativeHeight="251659264" behindDoc="0" locked="0" layoutInCell="1" allowOverlap="1" wp14:anchorId="4C8229A0" wp14:editId="3883C8C6">
                <wp:simplePos x="0" y="0"/>
                <wp:positionH relativeFrom="margin">
                  <wp:posOffset>-1905</wp:posOffset>
                </wp:positionH>
                <wp:positionV relativeFrom="paragraph">
                  <wp:posOffset>34925</wp:posOffset>
                </wp:positionV>
                <wp:extent cx="760730" cy="621665"/>
                <wp:effectExtent l="0" t="0" r="0" b="0"/>
                <wp:wrapSquare wrapText="bothSides"/>
                <wp:docPr id="6" name="Grafik 6" descr="G:\2_LEADER\AA_LAG Mosel_III\LAG Mosel III\Future 2.0\Logo LAG Mos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2_LEADER\AA_LAG Mosel_III\LAG Mosel III\Future 2.0\Logo LAG Mos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F7EAE">
            <w:t xml:space="preserve"> </w:t>
          </w:r>
        </w:p>
      </w:tc>
      <w:tc>
        <w:tcPr>
          <w:tcW w:w="3104" w:type="dxa"/>
        </w:tcPr>
        <w:p w14:paraId="36C20B64" w14:textId="77777777" w:rsidR="005F7EAE" w:rsidRPr="00B062B8" w:rsidRDefault="005F7EAE" w:rsidP="005F7EAE">
          <w:pPr>
            <w:pStyle w:val="Kopfzeile"/>
            <w:jc w:val="center"/>
            <w:rPr>
              <w:rFonts w:ascii="Arial" w:hAnsi="Arial" w:cs="Arial"/>
              <w:b/>
            </w:rPr>
          </w:pPr>
          <w:r w:rsidRPr="00B062B8">
            <w:rPr>
              <w:rFonts w:ascii="Arial" w:hAnsi="Arial" w:cs="Arial"/>
              <w:b/>
            </w:rPr>
            <w:t xml:space="preserve">Lokale </w:t>
          </w:r>
          <w:r>
            <w:rPr>
              <w:rFonts w:ascii="Arial" w:hAnsi="Arial" w:cs="Arial"/>
              <w:b/>
            </w:rPr>
            <w:br/>
          </w:r>
          <w:r w:rsidRPr="00B062B8">
            <w:rPr>
              <w:rFonts w:ascii="Arial" w:hAnsi="Arial" w:cs="Arial"/>
              <w:b/>
            </w:rPr>
            <w:t>Aktionsgruppe</w:t>
          </w:r>
        </w:p>
        <w:p w14:paraId="4D3BC5BB" w14:textId="77777777" w:rsidR="005F7EAE" w:rsidRDefault="005F7EAE" w:rsidP="005F7EAE">
          <w:pPr>
            <w:pStyle w:val="Kopfzeile"/>
            <w:jc w:val="center"/>
          </w:pPr>
          <w:r>
            <w:rPr>
              <w:rFonts w:ascii="Arial" w:hAnsi="Arial" w:cs="Arial"/>
              <w:b/>
            </w:rPr>
            <w:t>Mosel</w:t>
          </w:r>
        </w:p>
      </w:tc>
      <w:tc>
        <w:tcPr>
          <w:tcW w:w="3104" w:type="dxa"/>
        </w:tcPr>
        <w:p w14:paraId="091D7EF0" w14:textId="10C64BEB" w:rsidR="005F7EAE" w:rsidRPr="00641F04" w:rsidRDefault="00B5318C" w:rsidP="005F7EAE">
          <w:pPr>
            <w:jc w:val="right"/>
          </w:pPr>
          <w:r>
            <w:rPr>
              <w:noProof/>
            </w:rPr>
            <w:drawing>
              <wp:inline distT="0" distB="0" distL="0" distR="0" wp14:anchorId="225B27AD" wp14:editId="49D0DB1F">
                <wp:extent cx="687629" cy="617326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530" cy="653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F7EAE">
            <w:t xml:space="preserve"> </w:t>
          </w:r>
          <w:r w:rsidR="005F7EAE">
            <w:rPr>
              <w:rFonts w:ascii="Arial" w:hAnsi="Arial" w:cs="Arial"/>
              <w:noProof/>
              <w:color w:val="1020D0"/>
              <w:sz w:val="20"/>
              <w:szCs w:val="20"/>
            </w:rPr>
            <w:drawing>
              <wp:inline distT="0" distB="0" distL="0" distR="0" wp14:anchorId="18BBEB36" wp14:editId="7C3B3434">
                <wp:extent cx="820759" cy="512541"/>
                <wp:effectExtent l="0" t="0" r="0" b="1905"/>
                <wp:docPr id="16" name="Bild 3" descr="http://tse4.mm.bing.net/th?id=OIP.Mead45442a5c015cb6ae445a445610d78H0&amp;w=237&amp;h=148&amp;c=7&amp;rs=1&amp;qlt=90&amp;o=4&amp;pid=1.1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tse4.mm.bing.net/th?id=OIP.Mead45442a5c015cb6ae445a445610d78H0&amp;w=237&amp;h=148&amp;c=7&amp;rs=1&amp;qlt=90&amp;o=4&amp;pid=1.1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759" cy="512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EA73AC" w14:textId="77777777" w:rsidR="005F7EAE" w:rsidRDefault="005F7E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E7B"/>
    <w:multiLevelType w:val="hybridMultilevel"/>
    <w:tmpl w:val="66D430EC"/>
    <w:lvl w:ilvl="0" w:tplc="AE5A6782">
      <w:numFmt w:val="bullet"/>
      <w:lvlText w:val="-"/>
      <w:lvlJc w:val="left"/>
      <w:pPr>
        <w:ind w:left="360" w:hanging="360"/>
      </w:pPr>
      <w:rPr>
        <w:rFonts w:ascii="Calibri" w:eastAsia="Times New Roman" w:hAnsi="Calibri" w:cs="Arial,Bold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F3590"/>
    <w:multiLevelType w:val="hybridMultilevel"/>
    <w:tmpl w:val="DDF6C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64F2"/>
    <w:multiLevelType w:val="hybridMultilevel"/>
    <w:tmpl w:val="B62E7EE6"/>
    <w:lvl w:ilvl="0" w:tplc="2B281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5D7A"/>
    <w:multiLevelType w:val="hybridMultilevel"/>
    <w:tmpl w:val="2B34B58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390BA3"/>
    <w:multiLevelType w:val="hybridMultilevel"/>
    <w:tmpl w:val="3B801EBE"/>
    <w:lvl w:ilvl="0" w:tplc="AE5A6782">
      <w:numFmt w:val="bullet"/>
      <w:lvlText w:val="-"/>
      <w:lvlJc w:val="left"/>
      <w:pPr>
        <w:ind w:left="360" w:hanging="360"/>
      </w:pPr>
      <w:rPr>
        <w:rFonts w:ascii="Calibri" w:eastAsia="Times New Roman" w:hAnsi="Calibri" w:cs="Arial,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764D1"/>
    <w:multiLevelType w:val="hybridMultilevel"/>
    <w:tmpl w:val="58BA7004"/>
    <w:lvl w:ilvl="0" w:tplc="4DB68E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847E5"/>
    <w:multiLevelType w:val="hybridMultilevel"/>
    <w:tmpl w:val="CEC84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B2334B"/>
    <w:multiLevelType w:val="hybridMultilevel"/>
    <w:tmpl w:val="91B2F1BE"/>
    <w:lvl w:ilvl="0" w:tplc="E8465E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91AB8"/>
    <w:multiLevelType w:val="hybridMultilevel"/>
    <w:tmpl w:val="72B2A1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FD1245"/>
    <w:multiLevelType w:val="hybridMultilevel"/>
    <w:tmpl w:val="0D3AB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DB"/>
    <w:rsid w:val="000055E9"/>
    <w:rsid w:val="00031D2C"/>
    <w:rsid w:val="00047361"/>
    <w:rsid w:val="00050CA1"/>
    <w:rsid w:val="000526BE"/>
    <w:rsid w:val="0008589D"/>
    <w:rsid w:val="000926B0"/>
    <w:rsid w:val="000D47DB"/>
    <w:rsid w:val="00134ADF"/>
    <w:rsid w:val="001353A9"/>
    <w:rsid w:val="001419A2"/>
    <w:rsid w:val="00155FF9"/>
    <w:rsid w:val="00187E5A"/>
    <w:rsid w:val="001A1052"/>
    <w:rsid w:val="002272AF"/>
    <w:rsid w:val="002D611F"/>
    <w:rsid w:val="002F33E4"/>
    <w:rsid w:val="002F5B70"/>
    <w:rsid w:val="0032344B"/>
    <w:rsid w:val="003605CD"/>
    <w:rsid w:val="0037499C"/>
    <w:rsid w:val="00385092"/>
    <w:rsid w:val="00395AEA"/>
    <w:rsid w:val="003D4198"/>
    <w:rsid w:val="003F4D13"/>
    <w:rsid w:val="00401E35"/>
    <w:rsid w:val="004346AB"/>
    <w:rsid w:val="004E5926"/>
    <w:rsid w:val="00514B8E"/>
    <w:rsid w:val="00524563"/>
    <w:rsid w:val="005267AE"/>
    <w:rsid w:val="00586B2A"/>
    <w:rsid w:val="00593631"/>
    <w:rsid w:val="005D2087"/>
    <w:rsid w:val="005D2312"/>
    <w:rsid w:val="005D6E8F"/>
    <w:rsid w:val="005E5698"/>
    <w:rsid w:val="005F160E"/>
    <w:rsid w:val="005F6AAA"/>
    <w:rsid w:val="005F7EAE"/>
    <w:rsid w:val="006068B4"/>
    <w:rsid w:val="00651C9B"/>
    <w:rsid w:val="00661253"/>
    <w:rsid w:val="006A4C69"/>
    <w:rsid w:val="006F3EB2"/>
    <w:rsid w:val="00710E31"/>
    <w:rsid w:val="007267D7"/>
    <w:rsid w:val="00733927"/>
    <w:rsid w:val="007767E0"/>
    <w:rsid w:val="00782F7E"/>
    <w:rsid w:val="00786175"/>
    <w:rsid w:val="007A5CA7"/>
    <w:rsid w:val="007D527C"/>
    <w:rsid w:val="0082286B"/>
    <w:rsid w:val="008561D1"/>
    <w:rsid w:val="00862966"/>
    <w:rsid w:val="008642B9"/>
    <w:rsid w:val="008760F3"/>
    <w:rsid w:val="008A73F3"/>
    <w:rsid w:val="008B500D"/>
    <w:rsid w:val="008E0D1C"/>
    <w:rsid w:val="008E2D6A"/>
    <w:rsid w:val="00947498"/>
    <w:rsid w:val="00A11D4F"/>
    <w:rsid w:val="00A129F1"/>
    <w:rsid w:val="00A22A58"/>
    <w:rsid w:val="00A25002"/>
    <w:rsid w:val="00A32DF0"/>
    <w:rsid w:val="00A3593D"/>
    <w:rsid w:val="00A56394"/>
    <w:rsid w:val="00A715FD"/>
    <w:rsid w:val="00A72DE2"/>
    <w:rsid w:val="00A81024"/>
    <w:rsid w:val="00AA577A"/>
    <w:rsid w:val="00AC4413"/>
    <w:rsid w:val="00AD7A0B"/>
    <w:rsid w:val="00B214D2"/>
    <w:rsid w:val="00B317CD"/>
    <w:rsid w:val="00B3274E"/>
    <w:rsid w:val="00B47CDC"/>
    <w:rsid w:val="00B511C7"/>
    <w:rsid w:val="00B5318C"/>
    <w:rsid w:val="00B77D1C"/>
    <w:rsid w:val="00B948C0"/>
    <w:rsid w:val="00BA0708"/>
    <w:rsid w:val="00BA5842"/>
    <w:rsid w:val="00BA5F5F"/>
    <w:rsid w:val="00BB22D8"/>
    <w:rsid w:val="00BB4746"/>
    <w:rsid w:val="00BC30DA"/>
    <w:rsid w:val="00BC3A6F"/>
    <w:rsid w:val="00BD4512"/>
    <w:rsid w:val="00C165CC"/>
    <w:rsid w:val="00C17614"/>
    <w:rsid w:val="00C21D4D"/>
    <w:rsid w:val="00CB3EB5"/>
    <w:rsid w:val="00CB72A0"/>
    <w:rsid w:val="00D25530"/>
    <w:rsid w:val="00DA1BAA"/>
    <w:rsid w:val="00DB1033"/>
    <w:rsid w:val="00DD2E06"/>
    <w:rsid w:val="00DF2E00"/>
    <w:rsid w:val="00E30B71"/>
    <w:rsid w:val="00E5501F"/>
    <w:rsid w:val="00E671D8"/>
    <w:rsid w:val="00E8651C"/>
    <w:rsid w:val="00E93213"/>
    <w:rsid w:val="00EA4459"/>
    <w:rsid w:val="00EC2D43"/>
    <w:rsid w:val="00ED6BA9"/>
    <w:rsid w:val="00EE2CB1"/>
    <w:rsid w:val="00F003C4"/>
    <w:rsid w:val="00F02CB2"/>
    <w:rsid w:val="00F03697"/>
    <w:rsid w:val="00F315C3"/>
    <w:rsid w:val="00F46976"/>
    <w:rsid w:val="00FA281C"/>
    <w:rsid w:val="00FE19B0"/>
    <w:rsid w:val="00FE6E7E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5662909"/>
  <w15:docId w15:val="{A7BB9C4F-01A4-4984-9311-A285F995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47DB"/>
    <w:pPr>
      <w:ind w:left="720"/>
      <w:contextualSpacing/>
    </w:pPr>
  </w:style>
  <w:style w:type="paragraph" w:styleId="Fuzeile">
    <w:name w:val="footer"/>
    <w:basedOn w:val="Standard"/>
    <w:link w:val="FuzeileZchn"/>
    <w:rsid w:val="00AD7A0B"/>
    <w:pPr>
      <w:tabs>
        <w:tab w:val="center" w:pos="4536"/>
        <w:tab w:val="right" w:pos="9072"/>
      </w:tabs>
      <w:spacing w:after="240" w:line="300" w:lineRule="auto"/>
    </w:pPr>
    <w:rPr>
      <w:szCs w:val="20"/>
    </w:rPr>
  </w:style>
  <w:style w:type="character" w:customStyle="1" w:styleId="FuzeileZchn">
    <w:name w:val="Fußzeile Zchn"/>
    <w:basedOn w:val="Absatz-Standardschriftart"/>
    <w:link w:val="Fuzeile"/>
    <w:rsid w:val="00AD7A0B"/>
    <w:rPr>
      <w:sz w:val="24"/>
    </w:rPr>
  </w:style>
  <w:style w:type="character" w:styleId="Hyperlink">
    <w:name w:val="Hyperlink"/>
    <w:basedOn w:val="Absatz-Standardschriftart"/>
    <w:uiPriority w:val="99"/>
    <w:unhideWhenUsed/>
    <w:rsid w:val="00AD7A0B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DF2E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F2E0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BC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24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24563"/>
    <w:rPr>
      <w:sz w:val="24"/>
      <w:szCs w:val="24"/>
    </w:rPr>
  </w:style>
  <w:style w:type="paragraph" w:customStyle="1" w:styleId="bodytext">
    <w:name w:val="bodytext"/>
    <w:basedOn w:val="Standard"/>
    <w:rsid w:val="00782F7E"/>
    <w:pPr>
      <w:spacing w:before="100" w:beforeAutospacing="1" w:after="100" w:afterAutospacing="1"/>
    </w:pPr>
    <w:rPr>
      <w:color w:val="212121"/>
      <w:sz w:val="19"/>
      <w:szCs w:val="19"/>
    </w:rPr>
  </w:style>
  <w:style w:type="paragraph" w:customStyle="1" w:styleId="Default">
    <w:name w:val="Default"/>
    <w:rsid w:val="002F5B7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lemithellemGitternetz">
    <w:name w:val="Grid Table Light"/>
    <w:basedOn w:val="NormaleTabelle"/>
    <w:uiPriority w:val="40"/>
    <w:rsid w:val="00AC44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semiHidden/>
    <w:unhideWhenUsed/>
    <w:rsid w:val="00BA5F5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A5F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A5F5F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A5F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A5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rnkastel-wittlich.de/lag-mose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rheinland+pfalz+logo&amp;view=detailv2&amp;&amp;id=517305C7DB87CF881E602DB7B02E6A39549FE8DB&amp;selectedIndex=0&amp;ccid=6tRUQqXA&amp;simid=608038821553504333&amp;thid=OIP.Mead45442a5c015cb6ae445a445610d78H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3925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Ulmen, Helmut</dc:creator>
  <cp:keywords/>
  <dc:description/>
  <cp:lastModifiedBy>Rass, Alina</cp:lastModifiedBy>
  <cp:revision>15</cp:revision>
  <cp:lastPrinted>2024-02-07T07:09:00Z</cp:lastPrinted>
  <dcterms:created xsi:type="dcterms:W3CDTF">2023-01-05T10:05:00Z</dcterms:created>
  <dcterms:modified xsi:type="dcterms:W3CDTF">2024-02-08T11:27:00Z</dcterms:modified>
</cp:coreProperties>
</file>