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9F" w:rsidRPr="0085129F" w:rsidRDefault="0085129F" w:rsidP="0085129F">
      <w:pPr>
        <w:spacing w:line="360" w:lineRule="auto"/>
        <w:jc w:val="center"/>
        <w:rPr>
          <w:rFonts w:ascii="Arial" w:hAnsi="Arial"/>
          <w:b/>
          <w:sz w:val="36"/>
          <w:szCs w:val="36"/>
        </w:rPr>
      </w:pPr>
      <w:r w:rsidRPr="0085129F">
        <w:rPr>
          <w:rFonts w:ascii="Arial" w:hAnsi="Arial"/>
          <w:b/>
          <w:sz w:val="36"/>
          <w:szCs w:val="36"/>
        </w:rPr>
        <w:t>LAG Mosel</w:t>
      </w:r>
    </w:p>
    <w:p w:rsidR="0085129F" w:rsidRDefault="0085129F" w:rsidP="0085129F">
      <w:pPr>
        <w:spacing w:line="360" w:lineRule="auto"/>
        <w:jc w:val="center"/>
        <w:rPr>
          <w:rFonts w:ascii="Arial" w:hAnsi="Arial"/>
          <w:b/>
          <w:sz w:val="36"/>
          <w:szCs w:val="36"/>
        </w:rPr>
      </w:pPr>
      <w:r w:rsidRPr="0085129F">
        <w:rPr>
          <w:rFonts w:ascii="Arial" w:hAnsi="Arial"/>
          <w:b/>
          <w:sz w:val="36"/>
          <w:szCs w:val="36"/>
        </w:rPr>
        <w:t>LEADER-Projekte</w:t>
      </w:r>
      <w:r>
        <w:rPr>
          <w:rFonts w:ascii="Arial" w:hAnsi="Arial"/>
          <w:b/>
          <w:sz w:val="36"/>
          <w:szCs w:val="36"/>
        </w:rPr>
        <w:t xml:space="preserve"> </w:t>
      </w:r>
      <w:r w:rsidRPr="0085129F">
        <w:rPr>
          <w:rFonts w:ascii="Arial" w:hAnsi="Arial"/>
          <w:b/>
          <w:sz w:val="36"/>
          <w:szCs w:val="36"/>
        </w:rPr>
        <w:t>der Förderperiode</w:t>
      </w:r>
      <w:r>
        <w:rPr>
          <w:rFonts w:ascii="Arial" w:hAnsi="Arial"/>
          <w:b/>
          <w:sz w:val="36"/>
          <w:szCs w:val="36"/>
        </w:rPr>
        <w:t xml:space="preserve"> </w:t>
      </w:r>
      <w:r w:rsidRPr="0085129F">
        <w:rPr>
          <w:rFonts w:ascii="Arial" w:hAnsi="Arial"/>
          <w:b/>
          <w:sz w:val="36"/>
          <w:szCs w:val="36"/>
        </w:rPr>
        <w:t>2007 – 2013</w:t>
      </w:r>
    </w:p>
    <w:p w:rsidR="0085129F" w:rsidRDefault="0085129F" w:rsidP="0085129F">
      <w:pPr>
        <w:spacing w:line="360" w:lineRule="auto"/>
        <w:jc w:val="center"/>
        <w:rPr>
          <w:rFonts w:ascii="Arial" w:hAnsi="Arial"/>
          <w:b/>
          <w:sz w:val="36"/>
          <w:szCs w:val="36"/>
        </w:rPr>
      </w:pPr>
      <w:r>
        <w:rPr>
          <w:rFonts w:ascii="Arial" w:hAnsi="Arial"/>
          <w:b/>
          <w:sz w:val="36"/>
          <w:szCs w:val="36"/>
        </w:rPr>
        <w:t>Handlungsfeld I: Akademie Mosel</w:t>
      </w:r>
    </w:p>
    <w:p w:rsidR="00134F01" w:rsidRPr="0085129F" w:rsidRDefault="00134F01" w:rsidP="0085129F">
      <w:pPr>
        <w:spacing w:line="360" w:lineRule="auto"/>
        <w:jc w:val="center"/>
        <w:rPr>
          <w:rFonts w:ascii="Arial" w:hAnsi="Arial"/>
          <w:b/>
          <w:sz w:val="36"/>
          <w:szCs w:val="36"/>
        </w:rPr>
      </w:pPr>
    </w:p>
    <w:p w:rsidR="00713CFE" w:rsidRDefault="00713CFE"/>
    <w:p w:rsidR="00134F01" w:rsidRPr="00F85FF0" w:rsidRDefault="00134F01" w:rsidP="00134F01">
      <w:pPr>
        <w:pStyle w:val="berschrift1"/>
        <w:keepNext w:val="0"/>
        <w:tabs>
          <w:tab w:val="left" w:pos="5954"/>
        </w:tabs>
        <w:spacing w:before="0" w:after="0" w:line="360" w:lineRule="auto"/>
        <w:rPr>
          <w:rFonts w:ascii="Arial" w:hAnsi="Arial"/>
          <w:sz w:val="22"/>
          <w:szCs w:val="22"/>
        </w:rPr>
      </w:pPr>
      <w:r w:rsidRPr="00134F01">
        <w:rPr>
          <w:rFonts w:ascii="Arial" w:hAnsi="Arial"/>
          <w:sz w:val="28"/>
          <w:szCs w:val="28"/>
        </w:rPr>
        <w:t>Akademie der Gastlichkeit – Qualifizierung</w:t>
      </w:r>
      <w:r w:rsidRPr="00134F01">
        <w:rPr>
          <w:rFonts w:ascii="Arial" w:hAnsi="Arial"/>
          <w:sz w:val="22"/>
          <w:szCs w:val="22"/>
        </w:rPr>
        <w:br/>
      </w:r>
      <w:r w:rsidRPr="00134F01">
        <w:rPr>
          <w:rFonts w:ascii="Arial" w:hAnsi="Arial"/>
          <w:sz w:val="22"/>
          <w:szCs w:val="22"/>
          <w:u w:val="single"/>
        </w:rPr>
        <w:t>1. und 2. Maßnahmenabschnitt</w:t>
      </w:r>
      <w:r w:rsidRPr="00F85FF0">
        <w:rPr>
          <w:rFonts w:ascii="Arial" w:hAnsi="Arial"/>
          <w:sz w:val="22"/>
          <w:szCs w:val="22"/>
          <w:u w:val="single"/>
        </w:rPr>
        <w:br/>
      </w:r>
      <w:r w:rsidRPr="00F85FF0">
        <w:rPr>
          <w:rFonts w:ascii="Arial" w:hAnsi="Arial"/>
          <w:sz w:val="22"/>
          <w:szCs w:val="22"/>
          <w:u w:val="single"/>
        </w:rPr>
        <w:br/>
      </w:r>
      <w:r w:rsidRPr="00F85FF0">
        <w:rPr>
          <w:rFonts w:ascii="Arial" w:hAnsi="Arial"/>
          <w:b w:val="0"/>
          <w:sz w:val="22"/>
          <w:szCs w:val="22"/>
        </w:rPr>
        <w:t>Projekt-Nr. 003</w:t>
      </w:r>
      <w:r w:rsidRPr="00F85FF0">
        <w:rPr>
          <w:rFonts w:ascii="Arial" w:hAnsi="Arial"/>
          <w:sz w:val="22"/>
          <w:szCs w:val="22"/>
        </w:rPr>
        <w:br/>
      </w:r>
    </w:p>
    <w:p w:rsidR="00134F01" w:rsidRPr="00F85FF0" w:rsidRDefault="00134F01" w:rsidP="00134F01">
      <w:pPr>
        <w:spacing w:after="240" w:line="360" w:lineRule="auto"/>
        <w:rPr>
          <w:rFonts w:ascii="Arial" w:hAnsi="Arial"/>
          <w:b/>
          <w:sz w:val="22"/>
          <w:szCs w:val="22"/>
        </w:rPr>
      </w:pPr>
      <w:r w:rsidRPr="00F85FF0">
        <w:rPr>
          <w:rFonts w:ascii="Arial" w:hAnsi="Arial"/>
          <w:sz w:val="22"/>
          <w:szCs w:val="22"/>
        </w:rPr>
        <w:t xml:space="preserve">Projektträger:  </w:t>
      </w:r>
      <w:r w:rsidRPr="00F85FF0">
        <w:rPr>
          <w:rFonts w:ascii="Arial" w:hAnsi="Arial"/>
          <w:sz w:val="22"/>
          <w:szCs w:val="22"/>
        </w:rPr>
        <w:tab/>
      </w:r>
      <w:r w:rsidRPr="00F85FF0">
        <w:rPr>
          <w:rFonts w:ascii="Arial" w:hAnsi="Arial"/>
          <w:b/>
          <w:sz w:val="22"/>
          <w:szCs w:val="22"/>
        </w:rPr>
        <w:t>Mosellandtouristik GmbH</w:t>
      </w:r>
    </w:p>
    <w:p w:rsidR="00134F01" w:rsidRPr="00F85FF0" w:rsidRDefault="00134F01" w:rsidP="00134F01">
      <w:pPr>
        <w:spacing w:line="360" w:lineRule="auto"/>
        <w:rPr>
          <w:rFonts w:ascii="Arial" w:hAnsi="Arial"/>
          <w:b/>
          <w:sz w:val="22"/>
          <w:szCs w:val="22"/>
        </w:rPr>
      </w:pPr>
      <w:r w:rsidRPr="00F85FF0">
        <w:rPr>
          <w:rFonts w:ascii="Arial" w:hAnsi="Arial"/>
          <w:sz w:val="22"/>
          <w:szCs w:val="22"/>
        </w:rPr>
        <w:t xml:space="preserve">Projektort: </w:t>
      </w:r>
      <w:r w:rsidRPr="00F85FF0">
        <w:rPr>
          <w:rFonts w:ascii="Arial" w:hAnsi="Arial"/>
          <w:sz w:val="22"/>
          <w:szCs w:val="22"/>
        </w:rPr>
        <w:tab/>
      </w:r>
      <w:r w:rsidRPr="00F85FF0">
        <w:rPr>
          <w:rFonts w:ascii="Arial" w:hAnsi="Arial"/>
          <w:sz w:val="22"/>
          <w:szCs w:val="22"/>
        </w:rPr>
        <w:tab/>
      </w:r>
      <w:r w:rsidRPr="00F85FF0">
        <w:rPr>
          <w:rFonts w:ascii="Arial" w:hAnsi="Arial"/>
          <w:b/>
          <w:color w:val="auto"/>
          <w:sz w:val="22"/>
          <w:szCs w:val="22"/>
        </w:rPr>
        <w:t>Gebiete der LAG Mosel und LAG Moselfranken</w:t>
      </w:r>
      <w:r w:rsidRPr="00F85FF0">
        <w:rPr>
          <w:rFonts w:ascii="Arial" w:hAnsi="Arial"/>
          <w:b/>
          <w:sz w:val="22"/>
          <w:szCs w:val="22"/>
        </w:rPr>
        <w:br/>
      </w:r>
      <w:r w:rsidRPr="00F85FF0">
        <w:rPr>
          <w:rFonts w:ascii="Arial" w:hAnsi="Arial"/>
          <w:sz w:val="22"/>
          <w:szCs w:val="22"/>
        </w:rPr>
        <w:t xml:space="preserve">Projektlaufzeit:  </w:t>
      </w:r>
      <w:r w:rsidRPr="00F85FF0">
        <w:rPr>
          <w:rFonts w:ascii="Arial" w:hAnsi="Arial"/>
          <w:sz w:val="22"/>
          <w:szCs w:val="22"/>
        </w:rPr>
        <w:tab/>
      </w:r>
      <w:r w:rsidRPr="00F85FF0">
        <w:rPr>
          <w:rFonts w:ascii="Arial" w:hAnsi="Arial"/>
          <w:b/>
          <w:sz w:val="22"/>
          <w:szCs w:val="22"/>
        </w:rPr>
        <w:t>2008 - 2012</w:t>
      </w:r>
    </w:p>
    <w:p w:rsidR="00134F01" w:rsidRPr="00F85FF0" w:rsidRDefault="00134F01" w:rsidP="00134F01">
      <w:pPr>
        <w:spacing w:after="240" w:line="360" w:lineRule="auto"/>
        <w:rPr>
          <w:rFonts w:ascii="Arial" w:hAnsi="Arial"/>
          <w:b/>
          <w:sz w:val="22"/>
          <w:szCs w:val="22"/>
        </w:rPr>
      </w:pPr>
      <w:r w:rsidRPr="00F85FF0">
        <w:rPr>
          <w:rFonts w:ascii="Arial" w:hAnsi="Arial"/>
          <w:sz w:val="22"/>
          <w:szCs w:val="22"/>
        </w:rPr>
        <w:t xml:space="preserve">Projektkosten: </w:t>
      </w:r>
      <w:r w:rsidRPr="00F85FF0">
        <w:rPr>
          <w:rFonts w:ascii="Arial" w:hAnsi="Arial"/>
          <w:sz w:val="22"/>
          <w:szCs w:val="22"/>
        </w:rPr>
        <w:tab/>
      </w:r>
      <w:r w:rsidRPr="00F85FF0">
        <w:rPr>
          <w:rFonts w:ascii="Arial" w:hAnsi="Arial"/>
          <w:b/>
          <w:sz w:val="22"/>
          <w:szCs w:val="22"/>
        </w:rPr>
        <w:t>58.310 €</w:t>
      </w:r>
    </w:p>
    <w:p w:rsidR="00134F01" w:rsidRPr="00F85FF0" w:rsidRDefault="00134F01" w:rsidP="00134F01">
      <w:pPr>
        <w:spacing w:after="240" w:line="360" w:lineRule="auto"/>
        <w:rPr>
          <w:rFonts w:ascii="Arial" w:hAnsi="Arial"/>
          <w:b/>
          <w:sz w:val="22"/>
          <w:szCs w:val="22"/>
        </w:rPr>
      </w:pPr>
      <w:r w:rsidRPr="00F85FF0">
        <w:rPr>
          <w:rFonts w:ascii="Arial" w:hAnsi="Arial"/>
          <w:sz w:val="22"/>
          <w:szCs w:val="22"/>
        </w:rPr>
        <w:t>Projektstatus:</w:t>
      </w:r>
      <w:r w:rsidRPr="00F85FF0">
        <w:rPr>
          <w:rFonts w:ascii="Arial" w:hAnsi="Arial"/>
          <w:sz w:val="22"/>
          <w:szCs w:val="22"/>
        </w:rPr>
        <w:tab/>
      </w:r>
      <w:r w:rsidRPr="00F85FF0">
        <w:rPr>
          <w:rFonts w:ascii="Arial" w:hAnsi="Arial"/>
          <w:sz w:val="22"/>
          <w:szCs w:val="22"/>
        </w:rPr>
        <w:tab/>
      </w:r>
      <w:r w:rsidRPr="00F85FF0">
        <w:rPr>
          <w:rFonts w:ascii="Arial" w:hAnsi="Arial"/>
          <w:b/>
          <w:sz w:val="22"/>
          <w:szCs w:val="22"/>
        </w:rPr>
        <w:t>abgeschlossen</w:t>
      </w:r>
    </w:p>
    <w:p w:rsidR="00134F01" w:rsidRPr="00F85FF0" w:rsidRDefault="00134F01" w:rsidP="00134F01">
      <w:pPr>
        <w:pStyle w:val="berschrift1"/>
        <w:tabs>
          <w:tab w:val="left" w:pos="5954"/>
        </w:tabs>
        <w:spacing w:before="0" w:after="0" w:line="360" w:lineRule="auto"/>
        <w:rPr>
          <w:rFonts w:ascii="Arial" w:hAnsi="Arial"/>
          <w:sz w:val="22"/>
          <w:szCs w:val="22"/>
        </w:rPr>
      </w:pPr>
    </w:p>
    <w:p w:rsidR="00134F01" w:rsidRPr="00F85FF0" w:rsidRDefault="00134F01" w:rsidP="00134F01">
      <w:pPr>
        <w:pStyle w:val="berschrift1"/>
        <w:tabs>
          <w:tab w:val="left" w:pos="5954"/>
        </w:tabs>
        <w:spacing w:before="0" w:after="0" w:line="360" w:lineRule="auto"/>
        <w:rPr>
          <w:rFonts w:ascii="Arial" w:hAnsi="Arial"/>
          <w:sz w:val="22"/>
          <w:szCs w:val="22"/>
        </w:rPr>
      </w:pPr>
      <w:r w:rsidRPr="00F85FF0">
        <w:rPr>
          <w:rFonts w:ascii="Arial" w:hAnsi="Arial"/>
          <w:sz w:val="22"/>
          <w:szCs w:val="22"/>
        </w:rPr>
        <w:t>Projektbeschreibung 1. und 2. Maßnahmenabschnitt</w:t>
      </w:r>
    </w:p>
    <w:p w:rsidR="00134F01" w:rsidRPr="00F85FF0" w:rsidRDefault="00134F01" w:rsidP="00134F01">
      <w:pPr>
        <w:pStyle w:val="NurText"/>
        <w:pBdr>
          <w:top w:val="single" w:sz="6" w:space="4" w:color="auto"/>
          <w:left w:val="single" w:sz="6" w:space="2" w:color="auto"/>
          <w:bottom w:val="single" w:sz="6" w:space="2" w:color="auto"/>
          <w:right w:val="single" w:sz="6" w:space="2" w:color="auto"/>
        </w:pBdr>
        <w:spacing w:line="360" w:lineRule="auto"/>
        <w:rPr>
          <w:rFonts w:ascii="Arial" w:hAnsi="Arial" w:cs="Arial"/>
          <w:sz w:val="22"/>
          <w:szCs w:val="22"/>
        </w:rPr>
      </w:pPr>
      <w:r w:rsidRPr="00F85FF0">
        <w:rPr>
          <w:rFonts w:ascii="Arial" w:hAnsi="Arial" w:cs="Arial"/>
          <w:sz w:val="22"/>
          <w:szCs w:val="22"/>
        </w:rPr>
        <w:t>Entwicklung neuer Angebotsfelder für Qualifizierungsmaßnahmen und Weiterbildung, insb</w:t>
      </w:r>
      <w:r w:rsidRPr="00F85FF0">
        <w:rPr>
          <w:rFonts w:ascii="Arial" w:hAnsi="Arial" w:cs="Arial"/>
          <w:sz w:val="22"/>
          <w:szCs w:val="22"/>
        </w:rPr>
        <w:t>e</w:t>
      </w:r>
      <w:r w:rsidRPr="00F85FF0">
        <w:rPr>
          <w:rFonts w:ascii="Arial" w:hAnsi="Arial" w:cs="Arial"/>
          <w:sz w:val="22"/>
          <w:szCs w:val="22"/>
        </w:rPr>
        <w:t>sondere im Hi</w:t>
      </w:r>
      <w:r w:rsidRPr="00F85FF0">
        <w:rPr>
          <w:rFonts w:ascii="Arial" w:hAnsi="Arial" w:cs="Arial"/>
          <w:sz w:val="22"/>
          <w:szCs w:val="22"/>
        </w:rPr>
        <w:t>n</w:t>
      </w:r>
      <w:r w:rsidRPr="00F85FF0">
        <w:rPr>
          <w:rFonts w:ascii="Arial" w:hAnsi="Arial" w:cs="Arial"/>
          <w:sz w:val="22"/>
          <w:szCs w:val="22"/>
        </w:rPr>
        <w:t>blick auf die Zertifizierung von Qualitätsprodukten, -betrieben und -dienstleistungen unter der Dachmarke MOSEL sowie Umsetzung der entsprechenden Ma</w:t>
      </w:r>
      <w:r w:rsidRPr="00F85FF0">
        <w:rPr>
          <w:rFonts w:ascii="Arial" w:hAnsi="Arial" w:cs="Arial"/>
          <w:sz w:val="22"/>
          <w:szCs w:val="22"/>
        </w:rPr>
        <w:t>ß</w:t>
      </w:r>
      <w:r w:rsidRPr="00F85FF0">
        <w:rPr>
          <w:rFonts w:ascii="Arial" w:hAnsi="Arial" w:cs="Arial"/>
          <w:sz w:val="22"/>
          <w:szCs w:val="22"/>
        </w:rPr>
        <w:t>nahmen und Schulungsangebote.</w:t>
      </w:r>
      <w:r w:rsidRPr="00F85FF0">
        <w:rPr>
          <w:rFonts w:ascii="Arial" w:hAnsi="Arial" w:cs="Arial"/>
          <w:sz w:val="22"/>
          <w:szCs w:val="22"/>
        </w:rPr>
        <w:br/>
      </w:r>
    </w:p>
    <w:p w:rsidR="00134F01" w:rsidRPr="00F85FF0" w:rsidRDefault="00134F01" w:rsidP="00134F01">
      <w:pPr>
        <w:pBdr>
          <w:top w:val="single" w:sz="6" w:space="4" w:color="auto"/>
          <w:left w:val="single" w:sz="6" w:space="2" w:color="auto"/>
          <w:bottom w:val="single" w:sz="6" w:space="2" w:color="auto"/>
          <w:right w:val="single" w:sz="6" w:space="2" w:color="auto"/>
        </w:pBdr>
        <w:spacing w:line="360" w:lineRule="auto"/>
        <w:rPr>
          <w:rFonts w:ascii="Arial" w:hAnsi="Arial"/>
          <w:sz w:val="22"/>
          <w:szCs w:val="22"/>
          <w:u w:val="single"/>
        </w:rPr>
      </w:pPr>
      <w:r w:rsidRPr="00F85FF0">
        <w:rPr>
          <w:rFonts w:ascii="Arial" w:hAnsi="Arial"/>
          <w:sz w:val="22"/>
          <w:szCs w:val="22"/>
          <w:u w:val="single"/>
        </w:rPr>
        <w:t>Maßnahmen:</w:t>
      </w:r>
    </w:p>
    <w:p w:rsidR="00134F01" w:rsidRPr="00F85FF0" w:rsidRDefault="00134F01" w:rsidP="00134F01">
      <w:pPr>
        <w:pBdr>
          <w:top w:val="single" w:sz="6" w:space="4" w:color="auto"/>
          <w:left w:val="single" w:sz="6" w:space="2" w:color="auto"/>
          <w:bottom w:val="single" w:sz="6" w:space="2" w:color="auto"/>
          <w:right w:val="single" w:sz="6" w:space="2" w:color="auto"/>
        </w:pBdr>
        <w:spacing w:line="360" w:lineRule="auto"/>
        <w:rPr>
          <w:rFonts w:ascii="Arial" w:hAnsi="Arial"/>
          <w:bCs/>
          <w:iCs/>
          <w:sz w:val="22"/>
          <w:szCs w:val="22"/>
        </w:rPr>
      </w:pPr>
      <w:r w:rsidRPr="00F85FF0">
        <w:rPr>
          <w:rFonts w:ascii="Arial" w:hAnsi="Arial"/>
          <w:bCs/>
          <w:iCs/>
          <w:sz w:val="22"/>
          <w:szCs w:val="22"/>
        </w:rPr>
        <w:t>- Ermittlung des Fortbildungsbedarfes bei den touristischen Akteuren und Leistungsträgern</w:t>
      </w:r>
    </w:p>
    <w:p w:rsidR="00134F01" w:rsidRPr="00F85FF0" w:rsidRDefault="00134F01" w:rsidP="00134F01">
      <w:pPr>
        <w:pBdr>
          <w:top w:val="single" w:sz="6" w:space="4" w:color="auto"/>
          <w:left w:val="single" w:sz="6" w:space="2" w:color="auto"/>
          <w:bottom w:val="single" w:sz="6" w:space="2" w:color="auto"/>
          <w:right w:val="single" w:sz="6" w:space="2" w:color="auto"/>
        </w:pBdr>
        <w:spacing w:line="360" w:lineRule="auto"/>
        <w:rPr>
          <w:rFonts w:ascii="Arial" w:hAnsi="Arial"/>
          <w:bCs/>
          <w:iCs/>
          <w:sz w:val="22"/>
          <w:szCs w:val="22"/>
        </w:rPr>
      </w:pPr>
      <w:r w:rsidRPr="00F85FF0">
        <w:rPr>
          <w:rFonts w:ascii="Arial" w:hAnsi="Arial"/>
          <w:sz w:val="22"/>
          <w:szCs w:val="22"/>
        </w:rPr>
        <w:t xml:space="preserve">- </w:t>
      </w:r>
      <w:r w:rsidRPr="00F85FF0">
        <w:rPr>
          <w:rFonts w:ascii="Arial" w:hAnsi="Arial"/>
          <w:bCs/>
          <w:iCs/>
          <w:sz w:val="22"/>
          <w:szCs w:val="22"/>
        </w:rPr>
        <w:t>Entwicklung neuer Angebotsfelder für Qualifizierungsmaßnahmen und Weiterbildung,</w:t>
      </w:r>
      <w:r w:rsidRPr="00F85FF0">
        <w:rPr>
          <w:rFonts w:ascii="Arial" w:hAnsi="Arial"/>
          <w:bCs/>
          <w:iCs/>
          <w:sz w:val="22"/>
          <w:szCs w:val="22"/>
        </w:rPr>
        <w:br/>
        <w:t xml:space="preserve">  insbesondere in Bezug auf die „Dachmarke M</w:t>
      </w:r>
      <w:r w:rsidRPr="00F85FF0">
        <w:rPr>
          <w:rFonts w:ascii="Arial" w:hAnsi="Arial"/>
          <w:bCs/>
          <w:iCs/>
          <w:sz w:val="22"/>
          <w:szCs w:val="22"/>
        </w:rPr>
        <w:t>o</w:t>
      </w:r>
      <w:r w:rsidRPr="00F85FF0">
        <w:rPr>
          <w:rFonts w:ascii="Arial" w:hAnsi="Arial"/>
          <w:bCs/>
          <w:iCs/>
          <w:sz w:val="22"/>
          <w:szCs w:val="22"/>
        </w:rPr>
        <w:t>sel“</w:t>
      </w:r>
      <w:r w:rsidRPr="00F85FF0">
        <w:rPr>
          <w:rFonts w:ascii="Arial" w:hAnsi="Arial"/>
          <w:bCs/>
          <w:iCs/>
          <w:sz w:val="22"/>
          <w:szCs w:val="22"/>
        </w:rPr>
        <w:br/>
        <w:t>- Entwicklung von Seminaren und Workshops, z.B. zu den Themenbereichen Gestaltung</w:t>
      </w:r>
    </w:p>
    <w:p w:rsidR="00134F01" w:rsidRPr="00F85FF0" w:rsidRDefault="00134F01" w:rsidP="00134F01">
      <w:pPr>
        <w:pBdr>
          <w:top w:val="single" w:sz="6" w:space="4" w:color="auto"/>
          <w:left w:val="single" w:sz="6" w:space="2" w:color="auto"/>
          <w:bottom w:val="single" w:sz="6" w:space="2" w:color="auto"/>
          <w:right w:val="single" w:sz="6" w:space="2" w:color="auto"/>
        </w:pBdr>
        <w:spacing w:line="360" w:lineRule="auto"/>
        <w:rPr>
          <w:rFonts w:ascii="Arial" w:hAnsi="Arial"/>
          <w:bCs/>
          <w:iCs/>
          <w:sz w:val="22"/>
          <w:szCs w:val="22"/>
        </w:rPr>
      </w:pPr>
      <w:r w:rsidRPr="00F85FF0">
        <w:rPr>
          <w:rFonts w:ascii="Arial" w:hAnsi="Arial"/>
          <w:bCs/>
          <w:iCs/>
          <w:sz w:val="22"/>
          <w:szCs w:val="22"/>
        </w:rPr>
        <w:t xml:space="preserve">  Winzerzimmer, Organisation eines Weinfests, Qualifizi</w:t>
      </w:r>
      <w:r w:rsidRPr="00F85FF0">
        <w:rPr>
          <w:rFonts w:ascii="Arial" w:hAnsi="Arial"/>
          <w:bCs/>
          <w:iCs/>
          <w:sz w:val="22"/>
          <w:szCs w:val="22"/>
        </w:rPr>
        <w:t>e</w:t>
      </w:r>
      <w:r w:rsidRPr="00F85FF0">
        <w:rPr>
          <w:rFonts w:ascii="Arial" w:hAnsi="Arial"/>
          <w:bCs/>
          <w:iCs/>
          <w:sz w:val="22"/>
          <w:szCs w:val="22"/>
        </w:rPr>
        <w:t>rung Straußwirtschaften etc.</w:t>
      </w:r>
    </w:p>
    <w:p w:rsidR="00134F01" w:rsidRPr="00F85FF0" w:rsidRDefault="00134F01" w:rsidP="00134F01">
      <w:pPr>
        <w:pBdr>
          <w:top w:val="single" w:sz="6" w:space="4" w:color="auto"/>
          <w:left w:val="single" w:sz="6" w:space="2" w:color="auto"/>
          <w:bottom w:val="single" w:sz="6" w:space="2" w:color="auto"/>
          <w:right w:val="single" w:sz="6" w:space="2" w:color="auto"/>
        </w:pBdr>
        <w:spacing w:line="360" w:lineRule="auto"/>
        <w:rPr>
          <w:rFonts w:ascii="Arial" w:hAnsi="Arial"/>
          <w:sz w:val="22"/>
          <w:szCs w:val="22"/>
        </w:rPr>
      </w:pPr>
      <w:r w:rsidRPr="00F85FF0">
        <w:rPr>
          <w:rFonts w:ascii="Arial" w:hAnsi="Arial"/>
          <w:bCs/>
          <w:iCs/>
          <w:sz w:val="22"/>
          <w:szCs w:val="22"/>
        </w:rPr>
        <w:t xml:space="preserve">- </w:t>
      </w:r>
      <w:r w:rsidRPr="00F85FF0">
        <w:rPr>
          <w:rFonts w:ascii="Arial" w:hAnsi="Arial"/>
          <w:sz w:val="22"/>
          <w:szCs w:val="22"/>
        </w:rPr>
        <w:t xml:space="preserve">Durchführung von Workshops und Schulungsmaßnahmen zur Qualifizierung von </w:t>
      </w:r>
      <w:proofErr w:type="spellStart"/>
      <w:r w:rsidRPr="00F85FF0">
        <w:rPr>
          <w:rFonts w:ascii="Arial" w:hAnsi="Arial"/>
          <w:sz w:val="22"/>
          <w:szCs w:val="22"/>
        </w:rPr>
        <w:t>Dachmarkenb</w:t>
      </w:r>
      <w:r w:rsidRPr="00F85FF0">
        <w:rPr>
          <w:rFonts w:ascii="Arial" w:hAnsi="Arial"/>
          <w:sz w:val="22"/>
          <w:szCs w:val="22"/>
        </w:rPr>
        <w:t>e</w:t>
      </w:r>
      <w:proofErr w:type="spellEnd"/>
      <w:r w:rsidRPr="00F85FF0">
        <w:rPr>
          <w:rFonts w:ascii="Arial" w:hAnsi="Arial"/>
          <w:sz w:val="22"/>
          <w:szCs w:val="22"/>
        </w:rPr>
        <w:t>-</w:t>
      </w:r>
      <w:r w:rsidRPr="00F85FF0">
        <w:rPr>
          <w:rFonts w:ascii="Arial" w:hAnsi="Arial"/>
          <w:sz w:val="22"/>
          <w:szCs w:val="22"/>
        </w:rPr>
        <w:br/>
        <w:t xml:space="preserve">   trieben und Unterstützung des Markenbildungsprozesses</w:t>
      </w:r>
    </w:p>
    <w:p w:rsidR="00134F01" w:rsidRPr="000B1690" w:rsidRDefault="00134F01" w:rsidP="00134F01">
      <w:pPr>
        <w:pStyle w:val="berschrift1"/>
        <w:tabs>
          <w:tab w:val="left" w:pos="5954"/>
        </w:tabs>
        <w:spacing w:before="0" w:after="0" w:line="360" w:lineRule="auto"/>
        <w:rPr>
          <w:rFonts w:ascii="Arial" w:hAnsi="Arial"/>
          <w:sz w:val="28"/>
          <w:szCs w:val="28"/>
        </w:rPr>
      </w:pPr>
      <w:r w:rsidRPr="000B1690">
        <w:rPr>
          <w:rFonts w:ascii="Arial" w:hAnsi="Arial"/>
          <w:sz w:val="28"/>
          <w:szCs w:val="28"/>
        </w:rPr>
        <w:lastRenderedPageBreak/>
        <w:t xml:space="preserve">Dachmarke MOSEL </w:t>
      </w:r>
    </w:p>
    <w:p w:rsidR="00134F01" w:rsidRPr="00F85FF0" w:rsidRDefault="00134F01" w:rsidP="00134F01">
      <w:pPr>
        <w:overflowPunct/>
        <w:autoSpaceDE/>
        <w:autoSpaceDN/>
        <w:adjustRightInd/>
        <w:spacing w:line="360" w:lineRule="auto"/>
        <w:textAlignment w:val="auto"/>
        <w:rPr>
          <w:rFonts w:ascii="Arial" w:hAnsi="Arial"/>
          <w:sz w:val="22"/>
          <w:szCs w:val="22"/>
        </w:rPr>
      </w:pPr>
    </w:p>
    <w:p w:rsidR="00134F01" w:rsidRPr="00F85FF0" w:rsidRDefault="00134F01" w:rsidP="00134F01">
      <w:pPr>
        <w:overflowPunct/>
        <w:autoSpaceDE/>
        <w:autoSpaceDN/>
        <w:adjustRightInd/>
        <w:spacing w:line="360" w:lineRule="auto"/>
        <w:textAlignment w:val="auto"/>
        <w:rPr>
          <w:rFonts w:ascii="Arial" w:hAnsi="Arial"/>
          <w:sz w:val="22"/>
          <w:szCs w:val="22"/>
        </w:rPr>
      </w:pPr>
      <w:r w:rsidRPr="00F85FF0">
        <w:rPr>
          <w:rFonts w:ascii="Arial" w:hAnsi="Arial"/>
          <w:sz w:val="22"/>
          <w:szCs w:val="22"/>
        </w:rPr>
        <w:t>Im November 2006 wurde die Regionalinitiative Mosel gegründet. Die Vereinbarung der Regionaliniti</w:t>
      </w:r>
      <w:r w:rsidRPr="00F85FF0">
        <w:rPr>
          <w:rFonts w:ascii="Arial" w:hAnsi="Arial"/>
          <w:sz w:val="22"/>
          <w:szCs w:val="22"/>
        </w:rPr>
        <w:t>a</w:t>
      </w:r>
      <w:r w:rsidRPr="00F85FF0">
        <w:rPr>
          <w:rFonts w:ascii="Arial" w:hAnsi="Arial"/>
          <w:sz w:val="22"/>
          <w:szCs w:val="22"/>
        </w:rPr>
        <w:t>tive Mosel gründet auf der internationalen Bedeutung des Weinanbaugebietes Mosel als Wein- und Tourismusregion. In der Vereinbarung werden die folgenden Handlungsfelder und Ziele der Regiona</w:t>
      </w:r>
      <w:r w:rsidRPr="00F85FF0">
        <w:rPr>
          <w:rFonts w:ascii="Arial" w:hAnsi="Arial"/>
          <w:sz w:val="22"/>
          <w:szCs w:val="22"/>
        </w:rPr>
        <w:t>l</w:t>
      </w:r>
      <w:r w:rsidRPr="00F85FF0">
        <w:rPr>
          <w:rFonts w:ascii="Arial" w:hAnsi="Arial"/>
          <w:sz w:val="22"/>
          <w:szCs w:val="22"/>
        </w:rPr>
        <w:t>initiat</w:t>
      </w:r>
      <w:r w:rsidRPr="00F85FF0">
        <w:rPr>
          <w:rFonts w:ascii="Arial" w:hAnsi="Arial"/>
          <w:sz w:val="22"/>
          <w:szCs w:val="22"/>
        </w:rPr>
        <w:t>i</w:t>
      </w:r>
      <w:r w:rsidRPr="00F85FF0">
        <w:rPr>
          <w:rFonts w:ascii="Arial" w:hAnsi="Arial"/>
          <w:sz w:val="22"/>
          <w:szCs w:val="22"/>
        </w:rPr>
        <w:t>ve definiert:</w:t>
      </w:r>
      <w:r w:rsidRPr="00F85FF0">
        <w:rPr>
          <w:rFonts w:ascii="Arial" w:hAnsi="Arial"/>
          <w:sz w:val="22"/>
          <w:szCs w:val="22"/>
        </w:rPr>
        <w:br/>
      </w:r>
    </w:p>
    <w:p w:rsidR="00134F01" w:rsidRPr="00F85FF0" w:rsidRDefault="00134F01" w:rsidP="00134F01">
      <w:pPr>
        <w:overflowPunct/>
        <w:autoSpaceDE/>
        <w:autoSpaceDN/>
        <w:adjustRightInd/>
        <w:spacing w:line="360" w:lineRule="auto"/>
        <w:ind w:firstLine="708"/>
        <w:textAlignment w:val="auto"/>
        <w:rPr>
          <w:rFonts w:ascii="Arial" w:hAnsi="Arial"/>
          <w:sz w:val="22"/>
          <w:szCs w:val="22"/>
        </w:rPr>
      </w:pPr>
      <w:r w:rsidRPr="00F85FF0">
        <w:rPr>
          <w:rFonts w:ascii="Arial" w:hAnsi="Arial"/>
          <w:sz w:val="22"/>
          <w:szCs w:val="22"/>
        </w:rPr>
        <w:t>- Dreiklang Wein, Kultur, Tourismus</w:t>
      </w:r>
    </w:p>
    <w:p w:rsidR="00134F01" w:rsidRPr="00F85FF0" w:rsidRDefault="00134F01" w:rsidP="00134F01">
      <w:pPr>
        <w:overflowPunct/>
        <w:autoSpaceDE/>
        <w:autoSpaceDN/>
        <w:adjustRightInd/>
        <w:spacing w:line="360" w:lineRule="auto"/>
        <w:ind w:firstLine="708"/>
        <w:textAlignment w:val="auto"/>
        <w:rPr>
          <w:rFonts w:ascii="Arial" w:hAnsi="Arial"/>
          <w:sz w:val="22"/>
          <w:szCs w:val="22"/>
        </w:rPr>
      </w:pPr>
      <w:r w:rsidRPr="00F85FF0">
        <w:rPr>
          <w:rFonts w:ascii="Arial" w:hAnsi="Arial"/>
          <w:sz w:val="22"/>
          <w:szCs w:val="22"/>
        </w:rPr>
        <w:t>- Erhalt der Weinkulturlandschaft</w:t>
      </w:r>
    </w:p>
    <w:p w:rsidR="00134F01" w:rsidRPr="00F85FF0" w:rsidRDefault="00134F01" w:rsidP="00134F01">
      <w:pPr>
        <w:overflowPunct/>
        <w:autoSpaceDE/>
        <w:autoSpaceDN/>
        <w:adjustRightInd/>
        <w:spacing w:line="360" w:lineRule="auto"/>
        <w:ind w:firstLine="708"/>
        <w:textAlignment w:val="auto"/>
        <w:rPr>
          <w:rFonts w:ascii="Arial" w:hAnsi="Arial"/>
          <w:sz w:val="22"/>
          <w:szCs w:val="22"/>
        </w:rPr>
      </w:pPr>
      <w:r w:rsidRPr="00F85FF0">
        <w:rPr>
          <w:rFonts w:ascii="Arial" w:hAnsi="Arial"/>
          <w:sz w:val="22"/>
          <w:szCs w:val="22"/>
        </w:rPr>
        <w:t>- Netzwerk Mosel</w:t>
      </w:r>
    </w:p>
    <w:p w:rsidR="00134F01" w:rsidRPr="00F85FF0" w:rsidRDefault="00134F01" w:rsidP="00134F01">
      <w:pPr>
        <w:overflowPunct/>
        <w:autoSpaceDE/>
        <w:autoSpaceDN/>
        <w:adjustRightInd/>
        <w:spacing w:line="360" w:lineRule="auto"/>
        <w:ind w:firstLine="708"/>
        <w:textAlignment w:val="auto"/>
        <w:rPr>
          <w:rFonts w:ascii="Arial" w:hAnsi="Arial"/>
          <w:sz w:val="22"/>
          <w:szCs w:val="22"/>
        </w:rPr>
      </w:pPr>
      <w:r w:rsidRPr="00F85FF0">
        <w:rPr>
          <w:rFonts w:ascii="Arial" w:hAnsi="Arial"/>
          <w:sz w:val="22"/>
          <w:szCs w:val="22"/>
        </w:rPr>
        <w:t xml:space="preserve">- Dachmarke MOSEL </w:t>
      </w:r>
      <w:proofErr w:type="spellStart"/>
      <w:r w:rsidRPr="00F85FF0">
        <w:rPr>
          <w:rFonts w:ascii="Arial" w:hAnsi="Arial"/>
          <w:sz w:val="22"/>
          <w:szCs w:val="22"/>
        </w:rPr>
        <w:t>WeinKulturLand</w:t>
      </w:r>
      <w:proofErr w:type="spellEnd"/>
    </w:p>
    <w:p w:rsidR="00134F01" w:rsidRPr="00F85FF0" w:rsidRDefault="00134F01" w:rsidP="00134F01">
      <w:pPr>
        <w:overflowPunct/>
        <w:autoSpaceDE/>
        <w:autoSpaceDN/>
        <w:adjustRightInd/>
        <w:spacing w:line="360" w:lineRule="auto"/>
        <w:ind w:firstLine="708"/>
        <w:textAlignment w:val="auto"/>
        <w:rPr>
          <w:rFonts w:ascii="Arial" w:hAnsi="Arial"/>
          <w:sz w:val="22"/>
          <w:szCs w:val="22"/>
        </w:rPr>
      </w:pPr>
      <w:r w:rsidRPr="00F85FF0">
        <w:rPr>
          <w:rFonts w:ascii="Arial" w:hAnsi="Arial"/>
          <w:sz w:val="22"/>
          <w:szCs w:val="22"/>
        </w:rPr>
        <w:t>- Perspektiven in Europa</w:t>
      </w:r>
    </w:p>
    <w:p w:rsidR="00134F01" w:rsidRPr="00F85FF0" w:rsidRDefault="00134F01" w:rsidP="00134F01">
      <w:pPr>
        <w:overflowPunct/>
        <w:autoSpaceDE/>
        <w:autoSpaceDN/>
        <w:adjustRightInd/>
        <w:spacing w:line="360" w:lineRule="auto"/>
        <w:ind w:firstLine="708"/>
        <w:textAlignment w:val="auto"/>
        <w:rPr>
          <w:rFonts w:ascii="Arial" w:hAnsi="Arial"/>
          <w:sz w:val="22"/>
          <w:szCs w:val="22"/>
        </w:rPr>
      </w:pPr>
      <w:r w:rsidRPr="00F85FF0">
        <w:rPr>
          <w:rFonts w:ascii="Arial" w:hAnsi="Arial"/>
          <w:sz w:val="22"/>
          <w:szCs w:val="22"/>
        </w:rPr>
        <w:t>- Moselkongress</w:t>
      </w:r>
      <w:r w:rsidRPr="00F85FF0">
        <w:rPr>
          <w:rFonts w:ascii="Arial" w:hAnsi="Arial"/>
          <w:sz w:val="22"/>
          <w:szCs w:val="22"/>
        </w:rPr>
        <w:br/>
      </w:r>
    </w:p>
    <w:p w:rsidR="00134F01" w:rsidRPr="00F85FF0" w:rsidRDefault="00134F01" w:rsidP="00134F01">
      <w:pPr>
        <w:overflowPunct/>
        <w:autoSpaceDE/>
        <w:autoSpaceDN/>
        <w:adjustRightInd/>
        <w:spacing w:line="360" w:lineRule="auto"/>
        <w:textAlignment w:val="auto"/>
        <w:rPr>
          <w:rFonts w:ascii="Arial" w:hAnsi="Arial"/>
          <w:sz w:val="22"/>
          <w:szCs w:val="22"/>
        </w:rPr>
      </w:pPr>
      <w:r w:rsidRPr="00F85FF0">
        <w:rPr>
          <w:rFonts w:ascii="Arial" w:hAnsi="Arial"/>
          <w:sz w:val="22"/>
          <w:szCs w:val="22"/>
        </w:rPr>
        <w:t>Mit hoher Priorität wird im Rahmen der Regionalinitiative Mosel die Entwicklung und Umse</w:t>
      </w:r>
      <w:r w:rsidRPr="00F85FF0">
        <w:rPr>
          <w:rFonts w:ascii="Arial" w:hAnsi="Arial"/>
          <w:sz w:val="22"/>
          <w:szCs w:val="22"/>
        </w:rPr>
        <w:t>t</w:t>
      </w:r>
      <w:r w:rsidRPr="00F85FF0">
        <w:rPr>
          <w:rFonts w:ascii="Arial" w:hAnsi="Arial"/>
          <w:sz w:val="22"/>
          <w:szCs w:val="22"/>
        </w:rPr>
        <w:t>zung der „Dachmarke Mosel“ gefördert.</w:t>
      </w:r>
    </w:p>
    <w:p w:rsidR="00134F01" w:rsidRPr="00F85FF0" w:rsidRDefault="00134F01" w:rsidP="00134F01">
      <w:pPr>
        <w:overflowPunct/>
        <w:autoSpaceDE/>
        <w:autoSpaceDN/>
        <w:adjustRightInd/>
        <w:spacing w:line="360" w:lineRule="auto"/>
        <w:textAlignment w:val="auto"/>
        <w:rPr>
          <w:rFonts w:ascii="Arial" w:hAnsi="Arial"/>
          <w:sz w:val="22"/>
          <w:szCs w:val="22"/>
        </w:rPr>
      </w:pPr>
    </w:p>
    <w:p w:rsidR="00134F01" w:rsidRPr="00F85FF0" w:rsidRDefault="00134F01" w:rsidP="00134F01">
      <w:pPr>
        <w:overflowPunct/>
        <w:autoSpaceDE/>
        <w:autoSpaceDN/>
        <w:adjustRightInd/>
        <w:spacing w:line="360" w:lineRule="auto"/>
        <w:textAlignment w:val="auto"/>
        <w:rPr>
          <w:rFonts w:ascii="Arial" w:hAnsi="Arial"/>
          <w:sz w:val="22"/>
          <w:szCs w:val="22"/>
        </w:rPr>
      </w:pPr>
      <w:r w:rsidRPr="00F85FF0">
        <w:rPr>
          <w:rFonts w:ascii="Arial" w:hAnsi="Arial"/>
          <w:sz w:val="22"/>
          <w:szCs w:val="22"/>
        </w:rPr>
        <w:t>Auf den nachfolgenden Seiten finden Sie die Einzelprojekte:</w:t>
      </w:r>
    </w:p>
    <w:p w:rsidR="00134F01" w:rsidRPr="00F85FF0" w:rsidRDefault="00134F01" w:rsidP="00134F01">
      <w:pPr>
        <w:pStyle w:val="berschrift1"/>
        <w:numPr>
          <w:ilvl w:val="0"/>
          <w:numId w:val="1"/>
        </w:numPr>
        <w:tabs>
          <w:tab w:val="left" w:pos="5954"/>
        </w:tabs>
        <w:spacing w:line="360" w:lineRule="auto"/>
        <w:rPr>
          <w:rFonts w:ascii="Arial" w:hAnsi="Arial"/>
          <w:sz w:val="22"/>
          <w:szCs w:val="22"/>
        </w:rPr>
      </w:pPr>
      <w:r w:rsidRPr="00F85FF0">
        <w:rPr>
          <w:rFonts w:ascii="Arial" w:hAnsi="Arial"/>
          <w:sz w:val="22"/>
          <w:szCs w:val="22"/>
        </w:rPr>
        <w:t>Einführung Logo-Herkunftszeichen (Projekt-Nr. 012)</w:t>
      </w:r>
    </w:p>
    <w:p w:rsidR="00134F01" w:rsidRPr="00F85FF0" w:rsidRDefault="00134F01" w:rsidP="00134F01">
      <w:pPr>
        <w:pStyle w:val="berschrift1"/>
        <w:numPr>
          <w:ilvl w:val="0"/>
          <w:numId w:val="1"/>
        </w:numPr>
        <w:tabs>
          <w:tab w:val="left" w:pos="5954"/>
        </w:tabs>
        <w:spacing w:line="360" w:lineRule="auto"/>
        <w:rPr>
          <w:rFonts w:ascii="Arial" w:hAnsi="Arial"/>
          <w:sz w:val="22"/>
          <w:szCs w:val="22"/>
        </w:rPr>
      </w:pPr>
      <w:r w:rsidRPr="00F85FF0">
        <w:rPr>
          <w:rFonts w:ascii="Arial" w:hAnsi="Arial"/>
          <w:sz w:val="22"/>
          <w:szCs w:val="22"/>
        </w:rPr>
        <w:t>Umsetzung Qualitätsmarke (Projekt-Nr. 013)</w:t>
      </w:r>
    </w:p>
    <w:p w:rsidR="00134F01" w:rsidRPr="00E71153" w:rsidRDefault="00134F01" w:rsidP="00134F01">
      <w:pPr>
        <w:pStyle w:val="berschrift1"/>
        <w:numPr>
          <w:ilvl w:val="0"/>
          <w:numId w:val="1"/>
        </w:numPr>
        <w:tabs>
          <w:tab w:val="left" w:pos="5954"/>
        </w:tabs>
        <w:spacing w:line="360" w:lineRule="auto"/>
        <w:rPr>
          <w:rFonts w:ascii="Arial" w:hAnsi="Arial"/>
          <w:sz w:val="22"/>
          <w:szCs w:val="22"/>
        </w:rPr>
      </w:pPr>
      <w:r w:rsidRPr="00F85FF0">
        <w:rPr>
          <w:rFonts w:ascii="Arial" w:hAnsi="Arial"/>
          <w:sz w:val="22"/>
          <w:szCs w:val="22"/>
        </w:rPr>
        <w:t>Kommunikations- &amp; Marketingkonzept (Projekt-Nr. 030)</w:t>
      </w:r>
    </w:p>
    <w:p w:rsidR="00134F01" w:rsidRPr="00F85FF0" w:rsidRDefault="00134F01" w:rsidP="00134F01">
      <w:pPr>
        <w:spacing w:line="360" w:lineRule="auto"/>
        <w:rPr>
          <w:rFonts w:ascii="Arial" w:hAnsi="Arial"/>
          <w:sz w:val="22"/>
          <w:szCs w:val="22"/>
        </w:rPr>
      </w:pPr>
      <w:r w:rsidRPr="00F85FF0">
        <w:rPr>
          <w:rFonts w:ascii="Arial" w:hAnsi="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3075940</wp:posOffset>
                </wp:positionH>
                <wp:positionV relativeFrom="paragraph">
                  <wp:posOffset>168275</wp:posOffset>
                </wp:positionV>
                <wp:extent cx="2832735" cy="2122170"/>
                <wp:effectExtent l="3810" t="3175" r="190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F01" w:rsidRDefault="00134F01" w:rsidP="00134F01">
                            <w:r w:rsidRPr="00FB7037">
                              <w:rPr>
                                <w:rFonts w:ascii="Calibri" w:hAnsi="Calibri"/>
                                <w:b/>
                                <w:noProof/>
                                <w:sz w:val="96"/>
                                <w:szCs w:val="96"/>
                              </w:rPr>
                              <w:drawing>
                                <wp:inline distT="0" distB="0" distL="0" distR="0">
                                  <wp:extent cx="2647950" cy="1981200"/>
                                  <wp:effectExtent l="0" t="0" r="0" b="0"/>
                                  <wp:docPr id="4" name="Grafik 4" descr="Mosel_Qualitaetssiegel_4c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el_Qualitaetssiegel_4c_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1981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42.2pt;margin-top:13.25pt;width:223.05pt;height:16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eltQIAALg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" filled="f" stroked="f">
                <v:textbox style="mso-fit-shape-to-text:t">
                  <w:txbxContent>
                    <w:p w:rsidR="00134F01" w:rsidRDefault="00134F01" w:rsidP="00134F01">
                      <w:r w:rsidRPr="00FB7037">
                        <w:rPr>
                          <w:rFonts w:ascii="Calibri" w:hAnsi="Calibri"/>
                          <w:b/>
                          <w:noProof/>
                          <w:sz w:val="96"/>
                          <w:szCs w:val="96"/>
                        </w:rPr>
                        <w:drawing>
                          <wp:inline distT="0" distB="0" distL="0" distR="0">
                            <wp:extent cx="2647950" cy="1981200"/>
                            <wp:effectExtent l="0" t="0" r="0" b="0"/>
                            <wp:docPr id="4" name="Grafik 4" descr="Mosel_Qualitaetssiegel_4c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el_Qualitaetssiegel_4c_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1981200"/>
                                    </a:xfrm>
                                    <a:prstGeom prst="rect">
                                      <a:avLst/>
                                    </a:prstGeom>
                                    <a:noFill/>
                                    <a:ln>
                                      <a:noFill/>
                                    </a:ln>
                                  </pic:spPr>
                                </pic:pic>
                              </a:graphicData>
                            </a:graphic>
                          </wp:inline>
                        </w:drawing>
                      </w:r>
                    </w:p>
                  </w:txbxContent>
                </v:textbox>
              </v:shape>
            </w:pict>
          </mc:Fallback>
        </mc:AlternateContent>
      </w:r>
      <w:r w:rsidRPr="00F85FF0">
        <w:rPr>
          <w:rFonts w:ascii="Arial" w:hAnsi="Arial"/>
          <w:b/>
          <w:noProof/>
          <w:sz w:val="22"/>
          <w:szCs w:val="22"/>
        </w:rPr>
        <w:drawing>
          <wp:inline distT="0" distB="0" distL="0" distR="0">
            <wp:extent cx="2200275" cy="2190750"/>
            <wp:effectExtent l="0" t="0" r="9525"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2190750"/>
                    </a:xfrm>
                    <a:prstGeom prst="rect">
                      <a:avLst/>
                    </a:prstGeom>
                    <a:noFill/>
                    <a:ln>
                      <a:noFill/>
                    </a:ln>
                  </pic:spPr>
                </pic:pic>
              </a:graphicData>
            </a:graphic>
          </wp:inline>
        </w:drawing>
      </w:r>
    </w:p>
    <w:p w:rsidR="00134F01" w:rsidRPr="00F85FF0" w:rsidRDefault="00134F01" w:rsidP="00134F01">
      <w:pPr>
        <w:spacing w:line="360" w:lineRule="auto"/>
        <w:rPr>
          <w:rFonts w:ascii="Arial" w:hAnsi="Arial"/>
          <w:b/>
          <w:noProof/>
          <w:sz w:val="22"/>
          <w:szCs w:val="22"/>
        </w:rPr>
      </w:pPr>
      <w:r w:rsidRPr="00F85FF0">
        <w:rPr>
          <w:rFonts w:ascii="Arial" w:hAnsi="Arial"/>
          <w:sz w:val="22"/>
          <w:szCs w:val="22"/>
        </w:rPr>
        <w:br w:type="page"/>
      </w:r>
      <w:r w:rsidRPr="000B1690">
        <w:rPr>
          <w:rFonts w:ascii="Arial" w:hAnsi="Arial"/>
          <w:b/>
          <w:sz w:val="28"/>
          <w:szCs w:val="28"/>
        </w:rPr>
        <w:lastRenderedPageBreak/>
        <w:t>Umsetzung Qualitätsmarke</w:t>
      </w:r>
      <w:r w:rsidRPr="00F85FF0">
        <w:rPr>
          <w:rFonts w:ascii="Arial" w:hAnsi="Arial"/>
          <w:b/>
          <w:sz w:val="22"/>
          <w:szCs w:val="22"/>
        </w:rPr>
        <w:br/>
      </w:r>
      <w:r w:rsidRPr="00F85FF0">
        <w:rPr>
          <w:rFonts w:ascii="Arial" w:hAnsi="Arial"/>
          <w:sz w:val="22"/>
          <w:szCs w:val="22"/>
        </w:rPr>
        <w:t>Projekt-Nr. 012</w:t>
      </w:r>
      <w:r w:rsidRPr="00F85FF0">
        <w:rPr>
          <w:rFonts w:ascii="Arial" w:hAnsi="Arial"/>
          <w:b/>
          <w:sz w:val="22"/>
          <w:szCs w:val="22"/>
        </w:rPr>
        <w:br/>
      </w:r>
    </w:p>
    <w:p w:rsidR="00134F01" w:rsidRPr="00F85FF0" w:rsidRDefault="00134F01" w:rsidP="00134F01">
      <w:pPr>
        <w:spacing w:after="240" w:line="360" w:lineRule="auto"/>
        <w:rPr>
          <w:rFonts w:ascii="Arial" w:hAnsi="Arial"/>
          <w:b/>
          <w:sz w:val="22"/>
          <w:szCs w:val="22"/>
        </w:rPr>
      </w:pPr>
      <w:r w:rsidRPr="00F85FF0">
        <w:rPr>
          <w:rFonts w:ascii="Arial" w:hAnsi="Arial"/>
          <w:sz w:val="22"/>
          <w:szCs w:val="22"/>
        </w:rPr>
        <w:t xml:space="preserve">Projektträger:  </w:t>
      </w:r>
      <w:r w:rsidRPr="00F85FF0">
        <w:rPr>
          <w:rFonts w:ascii="Arial" w:hAnsi="Arial"/>
          <w:sz w:val="22"/>
          <w:szCs w:val="22"/>
        </w:rPr>
        <w:tab/>
      </w:r>
      <w:r w:rsidRPr="00F85FF0">
        <w:rPr>
          <w:rFonts w:ascii="Arial" w:hAnsi="Arial"/>
          <w:b/>
          <w:sz w:val="22"/>
          <w:szCs w:val="22"/>
        </w:rPr>
        <w:t>Mosellandtouristik GmbH</w:t>
      </w:r>
    </w:p>
    <w:p w:rsidR="00134F01" w:rsidRPr="00F85FF0" w:rsidRDefault="00134F01" w:rsidP="00134F01">
      <w:pPr>
        <w:spacing w:after="240" w:line="360" w:lineRule="auto"/>
        <w:rPr>
          <w:rFonts w:ascii="Arial" w:hAnsi="Arial"/>
          <w:b/>
          <w:sz w:val="22"/>
          <w:szCs w:val="22"/>
        </w:rPr>
      </w:pPr>
      <w:r w:rsidRPr="00F85FF0">
        <w:rPr>
          <w:rFonts w:ascii="Arial" w:hAnsi="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3075940</wp:posOffset>
                </wp:positionH>
                <wp:positionV relativeFrom="paragraph">
                  <wp:posOffset>342900</wp:posOffset>
                </wp:positionV>
                <wp:extent cx="2082165" cy="1558925"/>
                <wp:effectExtent l="3810" t="2540" r="0" b="63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155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F01" w:rsidRDefault="00134F01" w:rsidP="00134F01">
                            <w:r w:rsidRPr="00FB7037">
                              <w:rPr>
                                <w:rFonts w:ascii="Calibri" w:hAnsi="Calibri"/>
                                <w:b/>
                                <w:noProof/>
                                <w:sz w:val="96"/>
                                <w:szCs w:val="96"/>
                              </w:rPr>
                              <w:drawing>
                                <wp:inline distT="0" distB="0" distL="0" distR="0">
                                  <wp:extent cx="1895475" cy="1419225"/>
                                  <wp:effectExtent l="0" t="0" r="9525" b="9525"/>
                                  <wp:docPr id="2" name="Grafik 2" descr="Mosel_Qualitaetssiegel_4c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sel_Qualitaetssiegel_4c_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19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margin-left:242.2pt;margin-top:27pt;width:163.95pt;height:122.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" filled="f" stroked="f">
                <v:textbox style="mso-fit-shape-to-text:t">
                  <w:txbxContent>
                    <w:p w:rsidR="00134F01" w:rsidRDefault="00134F01" w:rsidP="00134F01">
                      <w:r w:rsidRPr="00FB7037">
                        <w:rPr>
                          <w:rFonts w:ascii="Calibri" w:hAnsi="Calibri"/>
                          <w:b/>
                          <w:noProof/>
                          <w:sz w:val="96"/>
                          <w:szCs w:val="96"/>
                        </w:rPr>
                        <w:drawing>
                          <wp:inline distT="0" distB="0" distL="0" distR="0">
                            <wp:extent cx="1895475" cy="1419225"/>
                            <wp:effectExtent l="0" t="0" r="9525" b="9525"/>
                            <wp:docPr id="2" name="Grafik 2" descr="Mosel_Qualitaetssiegel_4c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sel_Qualitaetssiegel_4c_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19225"/>
                                    </a:xfrm>
                                    <a:prstGeom prst="rect">
                                      <a:avLst/>
                                    </a:prstGeom>
                                    <a:noFill/>
                                    <a:ln>
                                      <a:noFill/>
                                    </a:ln>
                                  </pic:spPr>
                                </pic:pic>
                              </a:graphicData>
                            </a:graphic>
                          </wp:inline>
                        </w:drawing>
                      </w:r>
                    </w:p>
                  </w:txbxContent>
                </v:textbox>
              </v:shape>
            </w:pict>
          </mc:Fallback>
        </mc:AlternateContent>
      </w:r>
      <w:r w:rsidRPr="00F85FF0">
        <w:rPr>
          <w:rFonts w:ascii="Arial" w:hAnsi="Arial"/>
          <w:sz w:val="22"/>
          <w:szCs w:val="22"/>
        </w:rPr>
        <w:t xml:space="preserve">Projektort: </w:t>
      </w:r>
      <w:r w:rsidRPr="00F85FF0">
        <w:rPr>
          <w:rFonts w:ascii="Arial" w:hAnsi="Arial"/>
          <w:sz w:val="22"/>
          <w:szCs w:val="22"/>
        </w:rPr>
        <w:tab/>
      </w:r>
      <w:r w:rsidRPr="00F85FF0">
        <w:rPr>
          <w:rFonts w:ascii="Arial" w:hAnsi="Arial"/>
          <w:sz w:val="22"/>
          <w:szCs w:val="22"/>
        </w:rPr>
        <w:tab/>
      </w:r>
      <w:r w:rsidRPr="00F85FF0">
        <w:rPr>
          <w:rFonts w:ascii="Arial" w:hAnsi="Arial"/>
          <w:b/>
          <w:color w:val="auto"/>
          <w:sz w:val="22"/>
          <w:szCs w:val="22"/>
        </w:rPr>
        <w:t>Gebiete der LAG Mosel und LAG Moselfranken</w:t>
      </w:r>
      <w:r w:rsidRPr="00F85FF0">
        <w:rPr>
          <w:rFonts w:ascii="Arial" w:hAnsi="Arial"/>
          <w:b/>
          <w:sz w:val="22"/>
          <w:szCs w:val="22"/>
        </w:rPr>
        <w:br/>
      </w:r>
      <w:r w:rsidRPr="00F85FF0">
        <w:rPr>
          <w:rFonts w:ascii="Arial" w:hAnsi="Arial"/>
          <w:b/>
          <w:sz w:val="22"/>
          <w:szCs w:val="22"/>
        </w:rPr>
        <w:br/>
      </w:r>
      <w:r w:rsidRPr="00F85FF0">
        <w:rPr>
          <w:rFonts w:ascii="Arial" w:hAnsi="Arial"/>
          <w:sz w:val="22"/>
          <w:szCs w:val="22"/>
        </w:rPr>
        <w:t xml:space="preserve">Projektlaufzeit:  </w:t>
      </w:r>
      <w:r w:rsidRPr="00F85FF0">
        <w:rPr>
          <w:rFonts w:ascii="Arial" w:hAnsi="Arial"/>
          <w:sz w:val="22"/>
          <w:szCs w:val="22"/>
        </w:rPr>
        <w:tab/>
      </w:r>
      <w:r w:rsidRPr="00F85FF0">
        <w:rPr>
          <w:rFonts w:ascii="Arial" w:hAnsi="Arial"/>
          <w:b/>
          <w:sz w:val="22"/>
          <w:szCs w:val="22"/>
        </w:rPr>
        <w:t>2010 - 2012</w:t>
      </w:r>
    </w:p>
    <w:p w:rsidR="00134F01" w:rsidRPr="00F85FF0" w:rsidRDefault="00134F01" w:rsidP="00134F01">
      <w:pPr>
        <w:spacing w:after="240" w:line="360" w:lineRule="auto"/>
        <w:rPr>
          <w:rFonts w:ascii="Arial" w:hAnsi="Arial"/>
          <w:b/>
          <w:sz w:val="22"/>
          <w:szCs w:val="22"/>
        </w:rPr>
      </w:pPr>
      <w:r w:rsidRPr="00F85FF0">
        <w:rPr>
          <w:rFonts w:ascii="Arial" w:hAnsi="Arial"/>
          <w:sz w:val="22"/>
          <w:szCs w:val="22"/>
        </w:rPr>
        <w:t xml:space="preserve">Projektkosten: </w:t>
      </w:r>
      <w:r w:rsidRPr="00F85FF0">
        <w:rPr>
          <w:rFonts w:ascii="Arial" w:hAnsi="Arial"/>
          <w:sz w:val="22"/>
          <w:szCs w:val="22"/>
        </w:rPr>
        <w:tab/>
      </w:r>
      <w:r w:rsidRPr="00F85FF0">
        <w:rPr>
          <w:rFonts w:ascii="Arial" w:hAnsi="Arial"/>
          <w:b/>
          <w:sz w:val="22"/>
          <w:szCs w:val="22"/>
        </w:rPr>
        <w:t>136.850 €</w:t>
      </w:r>
    </w:p>
    <w:p w:rsidR="00134F01" w:rsidRPr="00F85FF0" w:rsidRDefault="00134F01" w:rsidP="00134F01">
      <w:pPr>
        <w:spacing w:after="240" w:line="360" w:lineRule="auto"/>
        <w:rPr>
          <w:rFonts w:ascii="Arial" w:hAnsi="Arial"/>
          <w:b/>
          <w:sz w:val="22"/>
          <w:szCs w:val="22"/>
        </w:rPr>
      </w:pPr>
      <w:r w:rsidRPr="00F85FF0">
        <w:rPr>
          <w:rFonts w:ascii="Arial" w:hAnsi="Arial"/>
          <w:sz w:val="22"/>
          <w:szCs w:val="22"/>
        </w:rPr>
        <w:t>Projektstatus:</w:t>
      </w:r>
      <w:r w:rsidRPr="00F85FF0">
        <w:rPr>
          <w:rFonts w:ascii="Arial" w:hAnsi="Arial"/>
          <w:sz w:val="22"/>
          <w:szCs w:val="22"/>
        </w:rPr>
        <w:tab/>
      </w:r>
      <w:r w:rsidRPr="00F85FF0">
        <w:rPr>
          <w:rFonts w:ascii="Arial" w:hAnsi="Arial"/>
          <w:sz w:val="22"/>
          <w:szCs w:val="22"/>
        </w:rPr>
        <w:tab/>
      </w:r>
      <w:r w:rsidRPr="00F85FF0">
        <w:rPr>
          <w:rFonts w:ascii="Arial" w:hAnsi="Arial"/>
          <w:b/>
          <w:sz w:val="22"/>
          <w:szCs w:val="22"/>
        </w:rPr>
        <w:t>abgeschlossen</w:t>
      </w:r>
    </w:p>
    <w:p w:rsidR="00134F01" w:rsidRPr="00F85FF0" w:rsidRDefault="00134F01" w:rsidP="00134F01">
      <w:pPr>
        <w:spacing w:line="360" w:lineRule="auto"/>
        <w:rPr>
          <w:rFonts w:ascii="Arial" w:hAnsi="Arial"/>
          <w:b/>
          <w:sz w:val="22"/>
          <w:szCs w:val="22"/>
        </w:rPr>
      </w:pPr>
    </w:p>
    <w:p w:rsidR="00134F01" w:rsidRPr="00F85FF0" w:rsidRDefault="00134F01" w:rsidP="00134F01">
      <w:pPr>
        <w:spacing w:line="360" w:lineRule="auto"/>
        <w:rPr>
          <w:rFonts w:ascii="Arial" w:hAnsi="Arial"/>
          <w:b/>
          <w:sz w:val="22"/>
          <w:szCs w:val="22"/>
        </w:rPr>
      </w:pPr>
      <w:r w:rsidRPr="00F85FF0">
        <w:rPr>
          <w:rFonts w:ascii="Arial" w:hAnsi="Arial"/>
          <w:b/>
          <w:sz w:val="22"/>
          <w:szCs w:val="22"/>
        </w:rPr>
        <w:t>Projektbeschreibung:</w:t>
      </w:r>
    </w:p>
    <w:p w:rsidR="00134F01" w:rsidRPr="00F85FF0" w:rsidRDefault="00134F01" w:rsidP="00134F01">
      <w:pPr>
        <w:pBdr>
          <w:top w:val="single" w:sz="6" w:space="4" w:color="auto"/>
          <w:left w:val="single" w:sz="6" w:space="2" w:color="auto"/>
          <w:bottom w:val="single" w:sz="6" w:space="2" w:color="auto"/>
          <w:right w:val="single" w:sz="6" w:space="2" w:color="auto"/>
        </w:pBdr>
        <w:tabs>
          <w:tab w:val="num" w:pos="512"/>
        </w:tabs>
        <w:overflowPunct/>
        <w:autoSpaceDE/>
        <w:autoSpaceDN/>
        <w:adjustRightInd/>
        <w:spacing w:line="360" w:lineRule="auto"/>
        <w:textAlignment w:val="auto"/>
        <w:rPr>
          <w:rFonts w:ascii="Arial" w:hAnsi="Arial"/>
          <w:sz w:val="22"/>
          <w:szCs w:val="22"/>
        </w:rPr>
      </w:pPr>
      <w:r w:rsidRPr="00F85FF0">
        <w:rPr>
          <w:rFonts w:ascii="Arial" w:hAnsi="Arial"/>
          <w:sz w:val="22"/>
          <w:szCs w:val="22"/>
        </w:rPr>
        <w:t>Ziel ist es, über die Einführung des gemeinsamen Logos/Herkunftszeichens hinaus Qualitätskonze</w:t>
      </w:r>
      <w:r w:rsidRPr="00F85FF0">
        <w:rPr>
          <w:rFonts w:ascii="Arial" w:hAnsi="Arial"/>
          <w:sz w:val="22"/>
          <w:szCs w:val="22"/>
        </w:rPr>
        <w:t>p</w:t>
      </w:r>
      <w:r w:rsidRPr="00F85FF0">
        <w:rPr>
          <w:rFonts w:ascii="Arial" w:hAnsi="Arial"/>
          <w:sz w:val="22"/>
          <w:szCs w:val="22"/>
        </w:rPr>
        <w:t>te zur Zertifizierung von Qualitätsbetrieben, Qualitätsprodukten und Qualitätsdienstleistungen u</w:t>
      </w:r>
      <w:r w:rsidRPr="00F85FF0">
        <w:rPr>
          <w:rFonts w:ascii="Arial" w:hAnsi="Arial"/>
          <w:sz w:val="22"/>
          <w:szCs w:val="22"/>
        </w:rPr>
        <w:t>n</w:t>
      </w:r>
      <w:r w:rsidRPr="00F85FF0">
        <w:rPr>
          <w:rFonts w:ascii="Arial" w:hAnsi="Arial"/>
          <w:sz w:val="22"/>
          <w:szCs w:val="22"/>
        </w:rPr>
        <w:t>ter der Dachmarke MOSEL zu entwickeln und umzusetzen.</w:t>
      </w:r>
      <w:r w:rsidRPr="00F85FF0">
        <w:rPr>
          <w:rFonts w:ascii="Arial" w:hAnsi="Arial"/>
          <w:sz w:val="22"/>
          <w:szCs w:val="22"/>
        </w:rPr>
        <w:br/>
      </w:r>
    </w:p>
    <w:p w:rsidR="00134F01" w:rsidRPr="00F85FF0" w:rsidRDefault="00134F01" w:rsidP="00134F01">
      <w:pPr>
        <w:pBdr>
          <w:top w:val="single" w:sz="6" w:space="4" w:color="auto"/>
          <w:left w:val="single" w:sz="6" w:space="2" w:color="auto"/>
          <w:bottom w:val="single" w:sz="6" w:space="2" w:color="auto"/>
          <w:right w:val="single" w:sz="6" w:space="2" w:color="auto"/>
        </w:pBdr>
        <w:overflowPunct/>
        <w:autoSpaceDE/>
        <w:autoSpaceDN/>
        <w:adjustRightInd/>
        <w:spacing w:line="360" w:lineRule="auto"/>
        <w:textAlignment w:val="auto"/>
        <w:rPr>
          <w:rFonts w:ascii="Arial" w:hAnsi="Arial"/>
          <w:b/>
          <w:i/>
          <w:sz w:val="22"/>
          <w:szCs w:val="22"/>
          <w:u w:val="single"/>
        </w:rPr>
      </w:pPr>
      <w:r w:rsidRPr="00F85FF0">
        <w:rPr>
          <w:rFonts w:ascii="Arial" w:hAnsi="Arial"/>
          <w:b/>
          <w:i/>
          <w:sz w:val="22"/>
          <w:szCs w:val="22"/>
          <w:u w:val="single"/>
        </w:rPr>
        <w:t>Maßnahmen:</w:t>
      </w:r>
    </w:p>
    <w:p w:rsidR="00134F01" w:rsidRPr="00F85FF0" w:rsidRDefault="00134F01" w:rsidP="00134F01">
      <w:pPr>
        <w:pBdr>
          <w:top w:val="single" w:sz="6" w:space="4" w:color="auto"/>
          <w:left w:val="single" w:sz="6" w:space="2" w:color="auto"/>
          <w:bottom w:val="single" w:sz="6" w:space="2" w:color="auto"/>
          <w:right w:val="single" w:sz="6" w:space="2" w:color="auto"/>
        </w:pBdr>
        <w:overflowPunct/>
        <w:autoSpaceDE/>
        <w:autoSpaceDN/>
        <w:adjustRightInd/>
        <w:spacing w:line="360" w:lineRule="auto"/>
        <w:textAlignment w:val="auto"/>
        <w:rPr>
          <w:rFonts w:ascii="Arial" w:hAnsi="Arial"/>
          <w:sz w:val="22"/>
          <w:szCs w:val="22"/>
        </w:rPr>
      </w:pP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bCs/>
          <w:sz w:val="22"/>
          <w:szCs w:val="22"/>
        </w:rPr>
      </w:pPr>
      <w:r w:rsidRPr="00F85FF0">
        <w:rPr>
          <w:rFonts w:ascii="Arial" w:hAnsi="Arial"/>
          <w:b/>
          <w:bCs/>
          <w:sz w:val="22"/>
          <w:szCs w:val="22"/>
        </w:rPr>
        <w:t xml:space="preserve">1) </w:t>
      </w:r>
      <w:r w:rsidRPr="00F85FF0">
        <w:rPr>
          <w:rFonts w:ascii="Arial" w:hAnsi="Arial"/>
          <w:bCs/>
          <w:sz w:val="22"/>
          <w:szCs w:val="22"/>
        </w:rPr>
        <w:t xml:space="preserve">Vorbereitung, Moderation &amp; Nachbereitung von Sitzungen der Entwicklungs- und der </w:t>
      </w:r>
      <w:r w:rsidRPr="00F85FF0">
        <w:rPr>
          <w:rFonts w:ascii="Arial" w:hAnsi="Arial"/>
          <w:bCs/>
          <w:sz w:val="22"/>
          <w:szCs w:val="22"/>
        </w:rPr>
        <w:br/>
      </w:r>
      <w:r w:rsidRPr="00F85FF0">
        <w:rPr>
          <w:rFonts w:ascii="Arial" w:hAnsi="Arial"/>
          <w:bCs/>
          <w:sz w:val="22"/>
          <w:szCs w:val="22"/>
        </w:rPr>
        <w:tab/>
        <w:t>Steuerung</w:t>
      </w:r>
      <w:r w:rsidRPr="00F85FF0">
        <w:rPr>
          <w:rFonts w:ascii="Arial" w:hAnsi="Arial"/>
          <w:bCs/>
          <w:sz w:val="22"/>
          <w:szCs w:val="22"/>
        </w:rPr>
        <w:t>s</w:t>
      </w:r>
      <w:r w:rsidRPr="00F85FF0">
        <w:rPr>
          <w:rFonts w:ascii="Arial" w:hAnsi="Arial"/>
          <w:bCs/>
          <w:sz w:val="22"/>
          <w:szCs w:val="22"/>
        </w:rPr>
        <w:t>gruppe</w:t>
      </w:r>
      <w:r w:rsidRPr="00F85FF0">
        <w:rPr>
          <w:rFonts w:ascii="Arial" w:hAnsi="Arial"/>
          <w:sz w:val="22"/>
          <w:szCs w:val="22"/>
        </w:rPr>
        <w:tab/>
      </w:r>
    </w:p>
    <w:p w:rsidR="00134F01" w:rsidRPr="00F85FF0" w:rsidRDefault="00134F01" w:rsidP="00134F01">
      <w:pPr>
        <w:pBdr>
          <w:top w:val="single" w:sz="6" w:space="4" w:color="auto"/>
          <w:left w:val="single" w:sz="6" w:space="2" w:color="auto"/>
          <w:bottom w:val="single" w:sz="6" w:space="2" w:color="auto"/>
          <w:right w:val="single" w:sz="6" w:space="2" w:color="auto"/>
        </w:pBdr>
        <w:overflowPunct/>
        <w:autoSpaceDE/>
        <w:autoSpaceDN/>
        <w:adjustRightInd/>
        <w:spacing w:line="360" w:lineRule="auto"/>
        <w:textAlignment w:val="auto"/>
        <w:rPr>
          <w:rFonts w:ascii="Arial" w:hAnsi="Arial"/>
          <w:sz w:val="22"/>
          <w:szCs w:val="22"/>
        </w:rPr>
      </w:pPr>
      <w:r w:rsidRPr="00F85FF0">
        <w:rPr>
          <w:rFonts w:ascii="Arial" w:hAnsi="Arial"/>
          <w:sz w:val="22"/>
          <w:szCs w:val="22"/>
        </w:rPr>
        <w:tab/>
      </w:r>
      <w:r w:rsidRPr="00F85FF0">
        <w:rPr>
          <w:rFonts w:ascii="Arial" w:hAnsi="Arial"/>
          <w:sz w:val="22"/>
          <w:szCs w:val="22"/>
        </w:rPr>
        <w:tab/>
      </w:r>
      <w:r w:rsidRPr="00F85FF0">
        <w:rPr>
          <w:rFonts w:ascii="Arial" w:hAnsi="Arial"/>
          <w:sz w:val="22"/>
          <w:szCs w:val="22"/>
        </w:rPr>
        <w:tab/>
      </w:r>
      <w:r w:rsidRPr="00F85FF0">
        <w:rPr>
          <w:rFonts w:ascii="Arial" w:hAnsi="Arial"/>
          <w:sz w:val="22"/>
          <w:szCs w:val="22"/>
        </w:rPr>
        <w:tab/>
      </w:r>
    </w:p>
    <w:p w:rsidR="00134F01" w:rsidRPr="00F85FF0" w:rsidRDefault="00134F01" w:rsidP="00134F01">
      <w:pPr>
        <w:pBdr>
          <w:top w:val="single" w:sz="6" w:space="4" w:color="auto"/>
          <w:left w:val="single" w:sz="6" w:space="2" w:color="auto"/>
          <w:bottom w:val="single" w:sz="6" w:space="2" w:color="auto"/>
          <w:right w:val="single" w:sz="6" w:space="2" w:color="auto"/>
        </w:pBdr>
        <w:overflowPunct/>
        <w:autoSpaceDE/>
        <w:autoSpaceDN/>
        <w:adjustRightInd/>
        <w:spacing w:line="360" w:lineRule="auto"/>
        <w:textAlignment w:val="auto"/>
        <w:rPr>
          <w:rFonts w:ascii="Arial" w:hAnsi="Arial"/>
          <w:b/>
          <w:bCs/>
          <w:sz w:val="22"/>
          <w:szCs w:val="22"/>
        </w:rPr>
      </w:pPr>
      <w:r w:rsidRPr="00F85FF0">
        <w:rPr>
          <w:rFonts w:ascii="Arial" w:hAnsi="Arial"/>
          <w:b/>
          <w:bCs/>
          <w:sz w:val="22"/>
          <w:szCs w:val="22"/>
        </w:rPr>
        <w:t xml:space="preserve">2) </w:t>
      </w:r>
      <w:r w:rsidRPr="00F85FF0">
        <w:rPr>
          <w:rFonts w:ascii="Arial" w:hAnsi="Arial"/>
          <w:bCs/>
          <w:sz w:val="22"/>
          <w:szCs w:val="22"/>
        </w:rPr>
        <w:t>Moderation der Entwicklung der Qualitätskonzepte</w:t>
      </w:r>
    </w:p>
    <w:p w:rsidR="00134F01" w:rsidRPr="00F85FF0" w:rsidRDefault="00134F01" w:rsidP="00134F01">
      <w:pPr>
        <w:keepNext/>
        <w:pBdr>
          <w:top w:val="single" w:sz="6" w:space="4" w:color="auto"/>
          <w:left w:val="single" w:sz="6" w:space="2" w:color="auto"/>
          <w:bottom w:val="single" w:sz="6" w:space="2" w:color="auto"/>
          <w:right w:val="single" w:sz="6" w:space="2" w:color="auto"/>
        </w:pBdr>
        <w:overflowPunct/>
        <w:autoSpaceDE/>
        <w:autoSpaceDN/>
        <w:adjustRightInd/>
        <w:spacing w:line="360" w:lineRule="auto"/>
        <w:ind w:firstLine="284"/>
        <w:textAlignment w:val="auto"/>
        <w:outlineLvl w:val="0"/>
        <w:rPr>
          <w:rFonts w:ascii="Arial" w:hAnsi="Arial"/>
          <w:bCs/>
          <w:sz w:val="22"/>
          <w:szCs w:val="22"/>
        </w:rPr>
      </w:pPr>
      <w:r w:rsidRPr="00F85FF0">
        <w:rPr>
          <w:rFonts w:ascii="Arial" w:hAnsi="Arial"/>
          <w:bCs/>
          <w:sz w:val="22"/>
          <w:szCs w:val="22"/>
        </w:rPr>
        <w:t>Dokumentation des Entwicklungsprozesses</w:t>
      </w:r>
    </w:p>
    <w:p w:rsidR="00134F01" w:rsidRPr="00F85FF0" w:rsidRDefault="00134F01" w:rsidP="00134F01">
      <w:pPr>
        <w:pBdr>
          <w:top w:val="single" w:sz="6" w:space="4" w:color="auto"/>
          <w:left w:val="single" w:sz="6" w:space="2" w:color="auto"/>
          <w:bottom w:val="single" w:sz="6" w:space="2" w:color="auto"/>
          <w:right w:val="single" w:sz="6" w:space="2" w:color="auto"/>
        </w:pBdr>
        <w:overflowPunct/>
        <w:autoSpaceDE/>
        <w:autoSpaceDN/>
        <w:adjustRightInd/>
        <w:spacing w:line="360" w:lineRule="auto"/>
        <w:ind w:firstLine="284"/>
        <w:textAlignment w:val="auto"/>
        <w:rPr>
          <w:rFonts w:ascii="Arial" w:hAnsi="Arial"/>
          <w:sz w:val="22"/>
          <w:szCs w:val="22"/>
        </w:rPr>
      </w:pPr>
      <w:r w:rsidRPr="00F85FF0">
        <w:rPr>
          <w:rFonts w:ascii="Arial" w:hAnsi="Arial"/>
          <w:sz w:val="22"/>
          <w:szCs w:val="22"/>
        </w:rPr>
        <w:t>(Moderation der Branchen-Experten-Runden, Entwicklung der</w:t>
      </w:r>
    </w:p>
    <w:p w:rsidR="00134F01" w:rsidRPr="00F85FF0" w:rsidRDefault="00134F01" w:rsidP="00134F01">
      <w:pPr>
        <w:pBdr>
          <w:top w:val="single" w:sz="6" w:space="4" w:color="auto"/>
          <w:left w:val="single" w:sz="6" w:space="2" w:color="auto"/>
          <w:bottom w:val="single" w:sz="6" w:space="2" w:color="auto"/>
          <w:right w:val="single" w:sz="6" w:space="2" w:color="auto"/>
        </w:pBdr>
        <w:overflowPunct/>
        <w:autoSpaceDE/>
        <w:autoSpaceDN/>
        <w:adjustRightInd/>
        <w:spacing w:line="360" w:lineRule="auto"/>
        <w:ind w:firstLine="284"/>
        <w:textAlignment w:val="auto"/>
        <w:rPr>
          <w:rFonts w:ascii="Arial" w:hAnsi="Arial"/>
          <w:sz w:val="22"/>
          <w:szCs w:val="22"/>
        </w:rPr>
      </w:pPr>
      <w:r w:rsidRPr="00F85FF0">
        <w:rPr>
          <w:rFonts w:ascii="Arial" w:hAnsi="Arial"/>
          <w:sz w:val="22"/>
          <w:szCs w:val="22"/>
        </w:rPr>
        <w:t>Grundsatzanforderungen/Leistungsprofile/Kriterienkataloge)</w:t>
      </w:r>
    </w:p>
    <w:p w:rsidR="00134F01" w:rsidRPr="00F85FF0" w:rsidRDefault="00134F01" w:rsidP="00134F01">
      <w:pPr>
        <w:pBdr>
          <w:top w:val="single" w:sz="6" w:space="4" w:color="auto"/>
          <w:left w:val="single" w:sz="6" w:space="2" w:color="auto"/>
          <w:bottom w:val="single" w:sz="6" w:space="2" w:color="auto"/>
          <w:right w:val="single" w:sz="6" w:space="2" w:color="auto"/>
        </w:pBdr>
        <w:overflowPunct/>
        <w:autoSpaceDE/>
        <w:autoSpaceDN/>
        <w:adjustRightInd/>
        <w:spacing w:line="360" w:lineRule="auto"/>
        <w:ind w:firstLine="284"/>
        <w:textAlignment w:val="auto"/>
        <w:rPr>
          <w:rFonts w:ascii="Arial" w:hAnsi="Arial"/>
          <w:sz w:val="22"/>
          <w:szCs w:val="22"/>
        </w:rPr>
      </w:pPr>
      <w:r w:rsidRPr="00F85FF0">
        <w:rPr>
          <w:rFonts w:ascii="Arial" w:hAnsi="Arial"/>
          <w:sz w:val="22"/>
          <w:szCs w:val="22"/>
        </w:rPr>
        <w:t>Handel &amp; Handwerk</w:t>
      </w:r>
    </w:p>
    <w:p w:rsidR="00134F01" w:rsidRPr="00F85FF0" w:rsidRDefault="00134F01" w:rsidP="00134F01">
      <w:pPr>
        <w:pBdr>
          <w:top w:val="single" w:sz="6" w:space="4" w:color="auto"/>
          <w:left w:val="single" w:sz="6" w:space="2" w:color="auto"/>
          <w:bottom w:val="single" w:sz="6" w:space="2" w:color="auto"/>
          <w:right w:val="single" w:sz="6" w:space="2" w:color="auto"/>
        </w:pBdr>
        <w:overflowPunct/>
        <w:autoSpaceDE/>
        <w:autoSpaceDN/>
        <w:adjustRightInd/>
        <w:spacing w:line="360" w:lineRule="auto"/>
        <w:ind w:firstLine="284"/>
        <w:textAlignment w:val="auto"/>
        <w:rPr>
          <w:rFonts w:ascii="Arial" w:hAnsi="Arial"/>
          <w:sz w:val="22"/>
          <w:szCs w:val="22"/>
        </w:rPr>
      </w:pPr>
      <w:r w:rsidRPr="00F85FF0">
        <w:rPr>
          <w:rFonts w:ascii="Arial" w:hAnsi="Arial"/>
          <w:sz w:val="22"/>
          <w:szCs w:val="22"/>
        </w:rPr>
        <w:t xml:space="preserve">Wein </w:t>
      </w:r>
    </w:p>
    <w:p w:rsidR="00134F01" w:rsidRPr="00F85FF0" w:rsidRDefault="00134F01" w:rsidP="00134F01">
      <w:pPr>
        <w:pBdr>
          <w:top w:val="single" w:sz="6" w:space="4" w:color="auto"/>
          <w:left w:val="single" w:sz="6" w:space="2" w:color="auto"/>
          <w:bottom w:val="single" w:sz="6" w:space="2" w:color="auto"/>
          <w:right w:val="single" w:sz="6" w:space="2" w:color="auto"/>
        </w:pBdr>
        <w:overflowPunct/>
        <w:autoSpaceDE/>
        <w:autoSpaceDN/>
        <w:adjustRightInd/>
        <w:spacing w:line="360" w:lineRule="auto"/>
        <w:ind w:firstLine="284"/>
        <w:textAlignment w:val="auto"/>
        <w:rPr>
          <w:rFonts w:ascii="Arial" w:hAnsi="Arial"/>
          <w:sz w:val="22"/>
          <w:szCs w:val="22"/>
        </w:rPr>
      </w:pPr>
      <w:r w:rsidRPr="00F85FF0">
        <w:rPr>
          <w:rFonts w:ascii="Arial" w:hAnsi="Arial"/>
          <w:sz w:val="22"/>
          <w:szCs w:val="22"/>
        </w:rPr>
        <w:t>Kultur</w:t>
      </w:r>
    </w:p>
    <w:p w:rsidR="00134F01" w:rsidRPr="00F85FF0" w:rsidRDefault="00134F01" w:rsidP="00134F01">
      <w:pPr>
        <w:pBdr>
          <w:top w:val="single" w:sz="6" w:space="4" w:color="auto"/>
          <w:left w:val="single" w:sz="6" w:space="2" w:color="auto"/>
          <w:bottom w:val="single" w:sz="6" w:space="2" w:color="auto"/>
          <w:right w:val="single" w:sz="6" w:space="2" w:color="auto"/>
        </w:pBdr>
        <w:overflowPunct/>
        <w:autoSpaceDE/>
        <w:autoSpaceDN/>
        <w:adjustRightInd/>
        <w:spacing w:line="360" w:lineRule="auto"/>
        <w:ind w:firstLine="284"/>
        <w:textAlignment w:val="auto"/>
        <w:rPr>
          <w:rFonts w:ascii="Arial" w:hAnsi="Arial"/>
          <w:sz w:val="22"/>
          <w:szCs w:val="22"/>
        </w:rPr>
      </w:pPr>
      <w:r w:rsidRPr="00F85FF0">
        <w:rPr>
          <w:rFonts w:ascii="Arial" w:hAnsi="Arial"/>
          <w:sz w:val="22"/>
          <w:szCs w:val="22"/>
        </w:rPr>
        <w:t xml:space="preserve">Tourismus </w:t>
      </w:r>
      <w:r w:rsidRPr="00F85FF0">
        <w:rPr>
          <w:rFonts w:ascii="Arial" w:hAnsi="Arial"/>
          <w:sz w:val="22"/>
          <w:szCs w:val="22"/>
        </w:rPr>
        <w:tab/>
      </w:r>
      <w:r w:rsidRPr="00F85FF0">
        <w:rPr>
          <w:rFonts w:ascii="Arial" w:hAnsi="Arial"/>
          <w:sz w:val="22"/>
          <w:szCs w:val="22"/>
        </w:rPr>
        <w:tab/>
      </w:r>
    </w:p>
    <w:p w:rsidR="00134F01" w:rsidRPr="00F85FF0" w:rsidRDefault="00134F01" w:rsidP="00134F01">
      <w:pPr>
        <w:pBdr>
          <w:top w:val="single" w:sz="6" w:space="4" w:color="auto"/>
          <w:left w:val="single" w:sz="6" w:space="2" w:color="auto"/>
          <w:bottom w:val="single" w:sz="6" w:space="2" w:color="auto"/>
          <w:right w:val="single" w:sz="6" w:space="2" w:color="auto"/>
        </w:pBdr>
        <w:overflowPunct/>
        <w:autoSpaceDE/>
        <w:autoSpaceDN/>
        <w:adjustRightInd/>
        <w:spacing w:line="360" w:lineRule="auto"/>
        <w:textAlignment w:val="auto"/>
        <w:rPr>
          <w:rFonts w:ascii="Arial" w:hAnsi="Arial"/>
          <w:sz w:val="22"/>
          <w:szCs w:val="22"/>
        </w:rPr>
      </w:pPr>
      <w:r w:rsidRPr="00F85FF0">
        <w:rPr>
          <w:rFonts w:ascii="Arial" w:hAnsi="Arial"/>
          <w:sz w:val="22"/>
          <w:szCs w:val="22"/>
        </w:rPr>
        <w:tab/>
      </w:r>
      <w:r w:rsidRPr="00F85FF0">
        <w:rPr>
          <w:rFonts w:ascii="Arial" w:hAnsi="Arial"/>
          <w:sz w:val="22"/>
          <w:szCs w:val="22"/>
        </w:rPr>
        <w:tab/>
      </w: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sz w:val="22"/>
          <w:szCs w:val="22"/>
        </w:rPr>
      </w:pPr>
      <w:r w:rsidRPr="00F85FF0">
        <w:rPr>
          <w:rFonts w:ascii="Arial" w:hAnsi="Arial"/>
          <w:bCs/>
          <w:sz w:val="22"/>
          <w:szCs w:val="22"/>
        </w:rPr>
        <w:t xml:space="preserve">3) Zertifizierung der Betriebe, Produkte &amp; Dienstleistungen </w:t>
      </w:r>
      <w:r w:rsidRPr="00F85FF0">
        <w:rPr>
          <w:rFonts w:ascii="Arial" w:hAnsi="Arial"/>
          <w:sz w:val="22"/>
          <w:szCs w:val="22"/>
        </w:rPr>
        <w:t>einschließlich Gewinnung &amp; Ber</w:t>
      </w:r>
      <w:r w:rsidRPr="00F85FF0">
        <w:rPr>
          <w:rFonts w:ascii="Arial" w:hAnsi="Arial"/>
          <w:sz w:val="22"/>
          <w:szCs w:val="22"/>
        </w:rPr>
        <w:t>a</w:t>
      </w:r>
      <w:r w:rsidRPr="00F85FF0">
        <w:rPr>
          <w:rFonts w:ascii="Arial" w:hAnsi="Arial"/>
          <w:sz w:val="22"/>
          <w:szCs w:val="22"/>
        </w:rPr>
        <w:t xml:space="preserve">tung </w:t>
      </w:r>
      <w:r w:rsidRPr="00F85FF0">
        <w:rPr>
          <w:rFonts w:ascii="Arial" w:hAnsi="Arial"/>
          <w:sz w:val="22"/>
          <w:szCs w:val="22"/>
        </w:rPr>
        <w:br/>
      </w:r>
      <w:r w:rsidRPr="00F85FF0">
        <w:rPr>
          <w:rFonts w:ascii="Arial" w:hAnsi="Arial"/>
          <w:sz w:val="22"/>
          <w:szCs w:val="22"/>
        </w:rPr>
        <w:tab/>
        <w:t>von Leistungsträgern</w:t>
      </w:r>
    </w:p>
    <w:p w:rsidR="00134F01" w:rsidRPr="00F85FF0" w:rsidRDefault="00134F01" w:rsidP="00134F01">
      <w:pPr>
        <w:pBdr>
          <w:top w:val="single" w:sz="6" w:space="4" w:color="auto"/>
          <w:left w:val="single" w:sz="6" w:space="2" w:color="auto"/>
          <w:bottom w:val="single" w:sz="6" w:space="2" w:color="auto"/>
          <w:right w:val="single" w:sz="6" w:space="2" w:color="auto"/>
        </w:pBdr>
        <w:overflowPunct/>
        <w:autoSpaceDE/>
        <w:autoSpaceDN/>
        <w:adjustRightInd/>
        <w:spacing w:line="360" w:lineRule="auto"/>
        <w:textAlignment w:val="auto"/>
        <w:rPr>
          <w:rFonts w:ascii="Arial" w:hAnsi="Arial"/>
          <w:sz w:val="22"/>
          <w:szCs w:val="22"/>
        </w:rPr>
      </w:pPr>
      <w:r w:rsidRPr="00F85FF0">
        <w:rPr>
          <w:rFonts w:ascii="Arial" w:hAnsi="Arial"/>
          <w:sz w:val="22"/>
          <w:szCs w:val="22"/>
        </w:rPr>
        <w:tab/>
      </w:r>
      <w:r w:rsidRPr="00F85FF0">
        <w:rPr>
          <w:rFonts w:ascii="Arial" w:hAnsi="Arial"/>
          <w:sz w:val="22"/>
          <w:szCs w:val="22"/>
        </w:rPr>
        <w:tab/>
      </w:r>
      <w:r w:rsidRPr="00F85FF0">
        <w:rPr>
          <w:rFonts w:ascii="Arial" w:hAnsi="Arial"/>
          <w:sz w:val="22"/>
          <w:szCs w:val="22"/>
        </w:rPr>
        <w:tab/>
      </w: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bCs/>
          <w:sz w:val="22"/>
          <w:szCs w:val="22"/>
        </w:rPr>
      </w:pPr>
      <w:r w:rsidRPr="00F85FF0">
        <w:rPr>
          <w:rFonts w:ascii="Arial" w:hAnsi="Arial"/>
          <w:bCs/>
          <w:sz w:val="22"/>
          <w:szCs w:val="22"/>
        </w:rPr>
        <w:lastRenderedPageBreak/>
        <w:t xml:space="preserve">4) Entwicklung Markenpräambel- und Nutzungsvertrag, Gebührenordnung, Vergabe und </w:t>
      </w:r>
      <w:r w:rsidRPr="00F85FF0">
        <w:rPr>
          <w:rFonts w:ascii="Arial" w:hAnsi="Arial"/>
          <w:bCs/>
          <w:sz w:val="22"/>
          <w:szCs w:val="22"/>
        </w:rPr>
        <w:br/>
      </w:r>
      <w:r w:rsidRPr="00F85FF0">
        <w:rPr>
          <w:rFonts w:ascii="Arial" w:hAnsi="Arial"/>
          <w:bCs/>
          <w:sz w:val="22"/>
          <w:szCs w:val="22"/>
        </w:rPr>
        <w:tab/>
        <w:t>Überw</w:t>
      </w:r>
      <w:r w:rsidRPr="00F85FF0">
        <w:rPr>
          <w:rFonts w:ascii="Arial" w:hAnsi="Arial"/>
          <w:bCs/>
          <w:sz w:val="22"/>
          <w:szCs w:val="22"/>
        </w:rPr>
        <w:t>a</w:t>
      </w:r>
      <w:r w:rsidRPr="00F85FF0">
        <w:rPr>
          <w:rFonts w:ascii="Arial" w:hAnsi="Arial"/>
          <w:bCs/>
          <w:sz w:val="22"/>
          <w:szCs w:val="22"/>
        </w:rPr>
        <w:t>chung der Nutzungslizenzen, Qualitätssicherung, Dokumentation</w:t>
      </w:r>
    </w:p>
    <w:p w:rsidR="00134F01" w:rsidRPr="00F85FF0" w:rsidRDefault="00134F01" w:rsidP="00134F01">
      <w:pPr>
        <w:pBdr>
          <w:top w:val="single" w:sz="6" w:space="4" w:color="auto"/>
          <w:left w:val="single" w:sz="6" w:space="2" w:color="auto"/>
          <w:bottom w:val="single" w:sz="6" w:space="2" w:color="auto"/>
          <w:right w:val="single" w:sz="6" w:space="2" w:color="auto"/>
        </w:pBdr>
        <w:overflowPunct/>
        <w:autoSpaceDE/>
        <w:autoSpaceDN/>
        <w:adjustRightInd/>
        <w:spacing w:line="360" w:lineRule="auto"/>
        <w:textAlignment w:val="auto"/>
        <w:rPr>
          <w:rFonts w:ascii="Arial" w:hAnsi="Arial"/>
          <w:bCs/>
          <w:sz w:val="22"/>
          <w:szCs w:val="22"/>
        </w:rPr>
      </w:pPr>
    </w:p>
    <w:p w:rsidR="00134F01" w:rsidRPr="00F85FF0" w:rsidRDefault="00134F01" w:rsidP="00134F01">
      <w:pPr>
        <w:pBdr>
          <w:top w:val="single" w:sz="6" w:space="4" w:color="auto"/>
          <w:left w:val="single" w:sz="6" w:space="2" w:color="auto"/>
          <w:bottom w:val="single" w:sz="6" w:space="2" w:color="auto"/>
          <w:right w:val="single" w:sz="6" w:space="2" w:color="auto"/>
        </w:pBdr>
        <w:overflowPunct/>
        <w:autoSpaceDE/>
        <w:autoSpaceDN/>
        <w:adjustRightInd/>
        <w:spacing w:line="360" w:lineRule="auto"/>
        <w:textAlignment w:val="auto"/>
        <w:rPr>
          <w:rFonts w:ascii="Arial" w:hAnsi="Arial"/>
          <w:bCs/>
          <w:sz w:val="22"/>
          <w:szCs w:val="22"/>
        </w:rPr>
        <w:sectPr w:rsidR="00134F01" w:rsidRPr="00F85FF0" w:rsidSect="00C847A9">
          <w:footerReference w:type="default" r:id="rId7"/>
          <w:footerReference w:type="first" r:id="rId8"/>
          <w:pgSz w:w="12240" w:h="15840"/>
          <w:pgMar w:top="993" w:right="758" w:bottom="426" w:left="1417" w:header="720" w:footer="720" w:gutter="0"/>
          <w:pgNumType w:start="1"/>
          <w:cols w:space="720"/>
          <w:titlePg/>
          <w:docGrid w:linePitch="326"/>
        </w:sectPr>
      </w:pPr>
      <w:r w:rsidRPr="00F85FF0">
        <w:rPr>
          <w:rFonts w:ascii="Arial" w:hAnsi="Arial"/>
          <w:bCs/>
          <w:sz w:val="22"/>
          <w:szCs w:val="22"/>
        </w:rPr>
        <w:t xml:space="preserve">Das Projekt wurde zum 30.04.2012 abgeschlossen. </w:t>
      </w:r>
      <w:smartTag w:uri="urn:schemas-microsoft-com:office:smarttags" w:element="PersonName">
        <w:r w:rsidRPr="00F85FF0">
          <w:rPr>
            <w:rFonts w:ascii="Arial" w:hAnsi="Arial"/>
            <w:bCs/>
            <w:sz w:val="22"/>
            <w:szCs w:val="22"/>
          </w:rPr>
          <w:t>Info</w:t>
        </w:r>
      </w:smartTag>
      <w:r w:rsidRPr="00F85FF0">
        <w:rPr>
          <w:rFonts w:ascii="Arial" w:hAnsi="Arial"/>
          <w:bCs/>
          <w:sz w:val="22"/>
          <w:szCs w:val="22"/>
        </w:rPr>
        <w:t>rmationen, auch zu den zertifizierten Betri</w:t>
      </w:r>
      <w:r w:rsidRPr="00F85FF0">
        <w:rPr>
          <w:rFonts w:ascii="Arial" w:hAnsi="Arial"/>
          <w:bCs/>
          <w:sz w:val="22"/>
          <w:szCs w:val="22"/>
        </w:rPr>
        <w:t>e</w:t>
      </w:r>
      <w:r w:rsidRPr="00F85FF0">
        <w:rPr>
          <w:rFonts w:ascii="Arial" w:hAnsi="Arial"/>
          <w:bCs/>
          <w:sz w:val="22"/>
          <w:szCs w:val="22"/>
        </w:rPr>
        <w:t xml:space="preserve">ben, </w:t>
      </w:r>
      <w:r w:rsidR="009B1548">
        <w:rPr>
          <w:rFonts w:ascii="Arial" w:hAnsi="Arial"/>
          <w:bCs/>
          <w:sz w:val="22"/>
          <w:szCs w:val="22"/>
        </w:rPr>
        <w:t>siehe www.moselweinkulturland</w:t>
      </w:r>
    </w:p>
    <w:p w:rsidR="00134F01" w:rsidRPr="00F85FF0" w:rsidRDefault="00134F01" w:rsidP="00134F01">
      <w:pPr>
        <w:pStyle w:val="berschrift1"/>
        <w:tabs>
          <w:tab w:val="left" w:pos="5954"/>
        </w:tabs>
        <w:spacing w:line="360" w:lineRule="auto"/>
        <w:rPr>
          <w:rFonts w:ascii="Arial" w:hAnsi="Arial"/>
          <w:sz w:val="22"/>
          <w:szCs w:val="22"/>
        </w:rPr>
      </w:pPr>
      <w:r w:rsidRPr="000B1690">
        <w:rPr>
          <w:rFonts w:ascii="Arial" w:hAnsi="Arial"/>
          <w:sz w:val="28"/>
          <w:szCs w:val="28"/>
        </w:rPr>
        <w:lastRenderedPageBreak/>
        <w:t>Einführung Logo-Herkunftszeichen</w:t>
      </w:r>
      <w:r w:rsidRPr="00F85FF0">
        <w:rPr>
          <w:rFonts w:ascii="Arial" w:hAnsi="Arial"/>
          <w:sz w:val="22"/>
          <w:szCs w:val="22"/>
        </w:rPr>
        <w:br/>
      </w:r>
      <w:r w:rsidRPr="00F85FF0">
        <w:rPr>
          <w:rFonts w:ascii="Arial" w:hAnsi="Arial"/>
          <w:b w:val="0"/>
          <w:sz w:val="22"/>
          <w:szCs w:val="22"/>
        </w:rPr>
        <w:t>Projekt-Nr. 013</w:t>
      </w:r>
    </w:p>
    <w:p w:rsidR="00134F01" w:rsidRPr="00F85FF0" w:rsidRDefault="00134F01" w:rsidP="00134F01">
      <w:pPr>
        <w:spacing w:line="360" w:lineRule="auto"/>
        <w:rPr>
          <w:rFonts w:ascii="Arial" w:hAnsi="Arial"/>
          <w:sz w:val="22"/>
          <w:szCs w:val="22"/>
        </w:rPr>
      </w:pPr>
    </w:p>
    <w:p w:rsidR="00134F01" w:rsidRPr="00F85FF0" w:rsidRDefault="00134F01" w:rsidP="00134F01">
      <w:pPr>
        <w:spacing w:after="240" w:line="360" w:lineRule="auto"/>
        <w:rPr>
          <w:rFonts w:ascii="Arial" w:hAnsi="Arial"/>
          <w:b/>
          <w:sz w:val="22"/>
          <w:szCs w:val="22"/>
        </w:rPr>
      </w:pPr>
      <w:r w:rsidRPr="00F85FF0">
        <w:rPr>
          <w:rFonts w:ascii="Arial" w:hAnsi="Arial"/>
          <w:sz w:val="22"/>
          <w:szCs w:val="22"/>
        </w:rPr>
        <w:t xml:space="preserve">Projektträger:  </w:t>
      </w:r>
      <w:r w:rsidRPr="00F85FF0">
        <w:rPr>
          <w:rFonts w:ascii="Arial" w:hAnsi="Arial"/>
          <w:sz w:val="22"/>
          <w:szCs w:val="22"/>
        </w:rPr>
        <w:tab/>
      </w:r>
      <w:r w:rsidRPr="00F85FF0">
        <w:rPr>
          <w:rFonts w:ascii="Arial" w:hAnsi="Arial"/>
          <w:b/>
          <w:sz w:val="22"/>
          <w:szCs w:val="22"/>
        </w:rPr>
        <w:t>Mosellandtouristik GmbH</w:t>
      </w:r>
    </w:p>
    <w:p w:rsidR="00134F01" w:rsidRPr="00F85FF0" w:rsidRDefault="00134F01" w:rsidP="00134F01">
      <w:pPr>
        <w:spacing w:after="240" w:line="360" w:lineRule="auto"/>
        <w:rPr>
          <w:rFonts w:ascii="Arial" w:hAnsi="Arial"/>
          <w:b/>
          <w:sz w:val="22"/>
          <w:szCs w:val="22"/>
        </w:rPr>
      </w:pPr>
      <w:r w:rsidRPr="00F85FF0">
        <w:rPr>
          <w:rFonts w:ascii="Arial" w:hAnsi="Arial"/>
          <w:sz w:val="22"/>
          <w:szCs w:val="22"/>
        </w:rPr>
        <w:t xml:space="preserve">Projektort: </w:t>
      </w:r>
      <w:r w:rsidRPr="00F85FF0">
        <w:rPr>
          <w:rFonts w:ascii="Arial" w:hAnsi="Arial"/>
          <w:sz w:val="22"/>
          <w:szCs w:val="22"/>
        </w:rPr>
        <w:tab/>
      </w:r>
      <w:r w:rsidRPr="00F85FF0">
        <w:rPr>
          <w:rFonts w:ascii="Arial" w:hAnsi="Arial"/>
          <w:sz w:val="22"/>
          <w:szCs w:val="22"/>
        </w:rPr>
        <w:tab/>
      </w:r>
      <w:r w:rsidRPr="00F85FF0">
        <w:rPr>
          <w:rFonts w:ascii="Arial" w:hAnsi="Arial"/>
          <w:b/>
          <w:color w:val="auto"/>
          <w:sz w:val="22"/>
          <w:szCs w:val="22"/>
        </w:rPr>
        <w:t>Gebiete der LAG Mosel und LAG Moselfranken</w:t>
      </w:r>
      <w:r w:rsidRPr="00F85FF0">
        <w:rPr>
          <w:rFonts w:ascii="Arial" w:hAnsi="Arial"/>
          <w:b/>
          <w:sz w:val="22"/>
          <w:szCs w:val="22"/>
        </w:rPr>
        <w:br/>
      </w:r>
      <w:r w:rsidRPr="00F85FF0">
        <w:rPr>
          <w:rFonts w:ascii="Arial" w:hAnsi="Arial"/>
          <w:b/>
          <w:sz w:val="22"/>
          <w:szCs w:val="22"/>
        </w:rPr>
        <w:br/>
      </w:r>
      <w:r w:rsidRPr="00F85FF0">
        <w:rPr>
          <w:rFonts w:ascii="Arial" w:hAnsi="Arial"/>
          <w:sz w:val="22"/>
          <w:szCs w:val="22"/>
        </w:rPr>
        <w:t xml:space="preserve">Projektlaufzeit:  </w:t>
      </w:r>
      <w:r w:rsidRPr="00F85FF0">
        <w:rPr>
          <w:rFonts w:ascii="Arial" w:hAnsi="Arial"/>
          <w:sz w:val="22"/>
          <w:szCs w:val="22"/>
        </w:rPr>
        <w:tab/>
      </w:r>
      <w:r w:rsidRPr="00F85FF0">
        <w:rPr>
          <w:rFonts w:ascii="Arial" w:hAnsi="Arial"/>
          <w:b/>
          <w:sz w:val="22"/>
          <w:szCs w:val="22"/>
        </w:rPr>
        <w:t>2010 - 2012</w:t>
      </w:r>
    </w:p>
    <w:p w:rsidR="00134F01" w:rsidRPr="00F85FF0" w:rsidRDefault="00134F01" w:rsidP="00134F01">
      <w:pPr>
        <w:spacing w:after="240" w:line="360" w:lineRule="auto"/>
        <w:rPr>
          <w:rFonts w:ascii="Arial" w:hAnsi="Arial"/>
          <w:b/>
          <w:sz w:val="22"/>
          <w:szCs w:val="22"/>
        </w:rPr>
      </w:pPr>
      <w:r w:rsidRPr="00F85FF0">
        <w:rPr>
          <w:rFonts w:ascii="Arial" w:hAnsi="Arial"/>
          <w:sz w:val="22"/>
          <w:szCs w:val="22"/>
        </w:rPr>
        <w:t xml:space="preserve">Projektkosten: </w:t>
      </w:r>
      <w:r w:rsidRPr="00F85FF0">
        <w:rPr>
          <w:rFonts w:ascii="Arial" w:hAnsi="Arial"/>
          <w:sz w:val="22"/>
          <w:szCs w:val="22"/>
        </w:rPr>
        <w:tab/>
      </w:r>
      <w:r w:rsidRPr="00F85FF0">
        <w:rPr>
          <w:rFonts w:ascii="Arial" w:hAnsi="Arial"/>
          <w:b/>
          <w:sz w:val="22"/>
          <w:szCs w:val="22"/>
        </w:rPr>
        <w:t>148.750 €</w:t>
      </w:r>
    </w:p>
    <w:p w:rsidR="00134F01" w:rsidRPr="00F85FF0" w:rsidRDefault="00134F01" w:rsidP="00134F01">
      <w:pPr>
        <w:spacing w:after="240" w:line="360" w:lineRule="auto"/>
        <w:rPr>
          <w:rFonts w:ascii="Arial" w:hAnsi="Arial"/>
          <w:b/>
          <w:sz w:val="22"/>
          <w:szCs w:val="22"/>
        </w:rPr>
      </w:pPr>
      <w:r w:rsidRPr="00F85FF0">
        <w:rPr>
          <w:rFonts w:ascii="Arial" w:hAnsi="Arial"/>
          <w:sz w:val="22"/>
          <w:szCs w:val="22"/>
        </w:rPr>
        <w:t>Projektstatus:</w:t>
      </w:r>
      <w:r w:rsidRPr="00F85FF0">
        <w:rPr>
          <w:rFonts w:ascii="Arial" w:hAnsi="Arial"/>
          <w:sz w:val="22"/>
          <w:szCs w:val="22"/>
        </w:rPr>
        <w:tab/>
      </w:r>
      <w:r w:rsidRPr="00F85FF0">
        <w:rPr>
          <w:rFonts w:ascii="Arial" w:hAnsi="Arial"/>
          <w:sz w:val="22"/>
          <w:szCs w:val="22"/>
        </w:rPr>
        <w:tab/>
      </w:r>
      <w:r w:rsidRPr="00F85FF0">
        <w:rPr>
          <w:rFonts w:ascii="Arial" w:hAnsi="Arial"/>
          <w:b/>
          <w:sz w:val="22"/>
          <w:szCs w:val="22"/>
        </w:rPr>
        <w:t>abgeschlossen</w:t>
      </w:r>
    </w:p>
    <w:p w:rsidR="00134F01" w:rsidRPr="00F85FF0" w:rsidRDefault="00134F01" w:rsidP="00134F01">
      <w:pPr>
        <w:spacing w:line="360" w:lineRule="auto"/>
        <w:rPr>
          <w:rFonts w:ascii="Arial" w:hAnsi="Arial"/>
          <w:b/>
          <w:sz w:val="22"/>
          <w:szCs w:val="22"/>
        </w:rPr>
      </w:pPr>
      <w:r w:rsidRPr="00F85FF0">
        <w:rPr>
          <w:rFonts w:ascii="Arial" w:hAnsi="Arial"/>
          <w:b/>
          <w:sz w:val="22"/>
          <w:szCs w:val="22"/>
        </w:rPr>
        <w:t>Projektbeschreibung:</w:t>
      </w:r>
    </w:p>
    <w:p w:rsidR="00134F01" w:rsidRPr="00F85FF0" w:rsidRDefault="00134F01" w:rsidP="00134F01">
      <w:pPr>
        <w:pBdr>
          <w:top w:val="single" w:sz="6" w:space="4" w:color="auto"/>
          <w:left w:val="single" w:sz="6" w:space="2" w:color="auto"/>
          <w:bottom w:val="single" w:sz="6" w:space="2" w:color="auto"/>
          <w:right w:val="single" w:sz="6" w:space="2" w:color="auto"/>
        </w:pBdr>
        <w:tabs>
          <w:tab w:val="num" w:pos="512"/>
        </w:tabs>
        <w:overflowPunct/>
        <w:autoSpaceDE/>
        <w:autoSpaceDN/>
        <w:adjustRightInd/>
        <w:spacing w:line="360" w:lineRule="auto"/>
        <w:textAlignment w:val="auto"/>
        <w:rPr>
          <w:rFonts w:ascii="Arial" w:hAnsi="Arial"/>
          <w:sz w:val="22"/>
          <w:szCs w:val="22"/>
        </w:rPr>
      </w:pPr>
      <w:r w:rsidRPr="00F85FF0">
        <w:rPr>
          <w:rFonts w:ascii="Arial" w:hAnsi="Arial"/>
          <w:sz w:val="22"/>
          <w:szCs w:val="22"/>
        </w:rPr>
        <w:t>Ziel ist die Kommunikation der Weinkulturlandschaft Mosel nach innen und nach außen im Rahmen eines gemeinsamen Kommunikationskonzeptes und durch den flächendeckenden und branchenübe</w:t>
      </w:r>
      <w:r w:rsidRPr="00F85FF0">
        <w:rPr>
          <w:rFonts w:ascii="Arial" w:hAnsi="Arial"/>
          <w:sz w:val="22"/>
          <w:szCs w:val="22"/>
        </w:rPr>
        <w:t>r</w:t>
      </w:r>
      <w:r w:rsidRPr="00F85FF0">
        <w:rPr>
          <w:rFonts w:ascii="Arial" w:hAnsi="Arial"/>
          <w:sz w:val="22"/>
          <w:szCs w:val="22"/>
        </w:rPr>
        <w:t xml:space="preserve">greifenden Einsatz des gemeinsamen Logos „MOSEL </w:t>
      </w:r>
      <w:proofErr w:type="spellStart"/>
      <w:r w:rsidRPr="00F85FF0">
        <w:rPr>
          <w:rFonts w:ascii="Arial" w:hAnsi="Arial"/>
          <w:sz w:val="22"/>
          <w:szCs w:val="22"/>
        </w:rPr>
        <w:t>WeinKulturLand</w:t>
      </w:r>
      <w:proofErr w:type="spellEnd"/>
      <w:r w:rsidRPr="00F85FF0">
        <w:rPr>
          <w:rFonts w:ascii="Arial" w:hAnsi="Arial"/>
          <w:sz w:val="22"/>
          <w:szCs w:val="22"/>
        </w:rPr>
        <w:t>“ im Rahmen eines einheitlichen E</w:t>
      </w:r>
      <w:r w:rsidRPr="00F85FF0">
        <w:rPr>
          <w:rFonts w:ascii="Arial" w:hAnsi="Arial"/>
          <w:sz w:val="22"/>
          <w:szCs w:val="22"/>
        </w:rPr>
        <w:t>r</w:t>
      </w:r>
      <w:r w:rsidRPr="00F85FF0">
        <w:rPr>
          <w:rFonts w:ascii="Arial" w:hAnsi="Arial"/>
          <w:sz w:val="22"/>
          <w:szCs w:val="22"/>
        </w:rPr>
        <w:t>scheinungsbildes (CD/CI).</w:t>
      </w:r>
    </w:p>
    <w:p w:rsidR="00134F01" w:rsidRPr="00F85FF0" w:rsidRDefault="00134F01" w:rsidP="00134F01">
      <w:pPr>
        <w:pBdr>
          <w:top w:val="single" w:sz="6" w:space="4" w:color="auto"/>
          <w:left w:val="single" w:sz="6" w:space="2" w:color="auto"/>
          <w:bottom w:val="single" w:sz="6" w:space="2" w:color="auto"/>
          <w:right w:val="single" w:sz="6" w:space="2" w:color="auto"/>
        </w:pBdr>
        <w:tabs>
          <w:tab w:val="num" w:pos="512"/>
        </w:tabs>
        <w:overflowPunct/>
        <w:autoSpaceDE/>
        <w:autoSpaceDN/>
        <w:adjustRightInd/>
        <w:spacing w:line="360" w:lineRule="auto"/>
        <w:textAlignment w:val="auto"/>
        <w:rPr>
          <w:rFonts w:ascii="Arial" w:hAnsi="Arial"/>
          <w:sz w:val="22"/>
          <w:szCs w:val="22"/>
        </w:rPr>
      </w:pPr>
    </w:p>
    <w:p w:rsidR="00134F01" w:rsidRPr="00F85FF0" w:rsidRDefault="00134F01" w:rsidP="00134F01">
      <w:pPr>
        <w:pBdr>
          <w:top w:val="single" w:sz="6" w:space="4" w:color="auto"/>
          <w:left w:val="single" w:sz="6" w:space="2" w:color="auto"/>
          <w:bottom w:val="single" w:sz="6" w:space="2" w:color="auto"/>
          <w:right w:val="single" w:sz="6" w:space="2" w:color="auto"/>
        </w:pBdr>
        <w:overflowPunct/>
        <w:autoSpaceDE/>
        <w:autoSpaceDN/>
        <w:adjustRightInd/>
        <w:spacing w:line="360" w:lineRule="auto"/>
        <w:textAlignment w:val="auto"/>
        <w:rPr>
          <w:rFonts w:ascii="Arial" w:hAnsi="Arial"/>
          <w:b/>
          <w:i/>
          <w:sz w:val="22"/>
          <w:szCs w:val="22"/>
          <w:u w:val="single"/>
        </w:rPr>
      </w:pPr>
      <w:r w:rsidRPr="00F85FF0">
        <w:rPr>
          <w:rFonts w:ascii="Arial" w:hAnsi="Arial"/>
          <w:b/>
          <w:i/>
          <w:sz w:val="22"/>
          <w:szCs w:val="22"/>
          <w:u w:val="single"/>
        </w:rPr>
        <w:t>Maßnahmen:</w:t>
      </w:r>
    </w:p>
    <w:p w:rsidR="00134F01" w:rsidRPr="00F85FF0" w:rsidRDefault="00134F01" w:rsidP="00134F01">
      <w:pPr>
        <w:pBdr>
          <w:top w:val="single" w:sz="6" w:space="4" w:color="auto"/>
          <w:left w:val="single" w:sz="6" w:space="2" w:color="auto"/>
          <w:bottom w:val="single" w:sz="6" w:space="2" w:color="auto"/>
          <w:right w:val="single" w:sz="6" w:space="2" w:color="auto"/>
        </w:pBdr>
        <w:overflowPunct/>
        <w:autoSpaceDE/>
        <w:autoSpaceDN/>
        <w:adjustRightInd/>
        <w:spacing w:line="360" w:lineRule="auto"/>
        <w:textAlignment w:val="auto"/>
        <w:rPr>
          <w:rFonts w:ascii="Arial" w:hAnsi="Arial"/>
          <w:sz w:val="22"/>
          <w:szCs w:val="22"/>
        </w:rPr>
      </w:pP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b/>
          <w:sz w:val="22"/>
          <w:szCs w:val="22"/>
        </w:rPr>
      </w:pPr>
      <w:r w:rsidRPr="00F85FF0">
        <w:rPr>
          <w:rFonts w:ascii="Arial" w:hAnsi="Arial"/>
          <w:b/>
          <w:sz w:val="22"/>
          <w:szCs w:val="22"/>
        </w:rPr>
        <w:t>1) Internetseite www.moselweinkulturland.de</w:t>
      </w: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sz w:val="22"/>
          <w:szCs w:val="22"/>
        </w:rPr>
      </w:pPr>
      <w:r w:rsidRPr="00F85FF0">
        <w:rPr>
          <w:rFonts w:ascii="Arial" w:hAnsi="Arial"/>
          <w:sz w:val="22"/>
          <w:szCs w:val="22"/>
        </w:rPr>
        <w:tab/>
        <w:t>- Hosting und Datentransfers</w:t>
      </w: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sz w:val="22"/>
          <w:szCs w:val="22"/>
        </w:rPr>
      </w:pPr>
      <w:r w:rsidRPr="00F85FF0">
        <w:rPr>
          <w:rFonts w:ascii="Arial" w:hAnsi="Arial"/>
          <w:sz w:val="22"/>
          <w:szCs w:val="22"/>
        </w:rPr>
        <w:tab/>
        <w:t>- Aktualisierungskosten und Pflege der Inhalte</w:t>
      </w: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sz w:val="22"/>
          <w:szCs w:val="22"/>
        </w:rPr>
      </w:pPr>
      <w:r w:rsidRPr="00F85FF0">
        <w:rPr>
          <w:rFonts w:ascii="Arial" w:hAnsi="Arial"/>
          <w:sz w:val="22"/>
          <w:szCs w:val="22"/>
        </w:rPr>
        <w:tab/>
        <w:t>- Newsletter: Themenfindung und Versand ( 6 x pro Jahr)</w:t>
      </w: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sz w:val="22"/>
          <w:szCs w:val="22"/>
        </w:rPr>
      </w:pPr>
      <w:r w:rsidRPr="00F85FF0">
        <w:rPr>
          <w:rFonts w:ascii="Arial" w:hAnsi="Arial"/>
          <w:sz w:val="22"/>
          <w:szCs w:val="22"/>
        </w:rPr>
        <w:tab/>
        <w:t>- Management Logo – Download</w:t>
      </w: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sz w:val="22"/>
          <w:szCs w:val="22"/>
        </w:rPr>
      </w:pPr>
      <w:r w:rsidRPr="00F85FF0">
        <w:rPr>
          <w:rFonts w:ascii="Arial" w:hAnsi="Arial"/>
          <w:sz w:val="22"/>
          <w:szCs w:val="22"/>
        </w:rPr>
        <w:tab/>
        <w:t>- Erstellung der Dokumentation zu Logo-Nutzern und Belegexemplaren</w:t>
      </w:r>
      <w:r w:rsidRPr="00F85FF0">
        <w:rPr>
          <w:rFonts w:ascii="Arial" w:hAnsi="Arial"/>
          <w:sz w:val="22"/>
          <w:szCs w:val="22"/>
        </w:rPr>
        <w:tab/>
      </w:r>
      <w:r w:rsidRPr="00F85FF0">
        <w:rPr>
          <w:rFonts w:ascii="Arial" w:hAnsi="Arial"/>
          <w:sz w:val="22"/>
          <w:szCs w:val="22"/>
        </w:rPr>
        <w:tab/>
      </w:r>
      <w:r w:rsidRPr="00F85FF0">
        <w:rPr>
          <w:rFonts w:ascii="Arial" w:hAnsi="Arial"/>
          <w:sz w:val="22"/>
          <w:szCs w:val="22"/>
        </w:rPr>
        <w:tab/>
      </w: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sz w:val="22"/>
          <w:szCs w:val="22"/>
        </w:rPr>
      </w:pP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b/>
          <w:sz w:val="22"/>
          <w:szCs w:val="22"/>
        </w:rPr>
      </w:pPr>
      <w:r w:rsidRPr="00F85FF0">
        <w:rPr>
          <w:rFonts w:ascii="Arial" w:hAnsi="Arial"/>
          <w:b/>
          <w:sz w:val="22"/>
          <w:szCs w:val="22"/>
        </w:rPr>
        <w:t>2) Kommunikation und Partnergewinnung</w:t>
      </w: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sz w:val="22"/>
          <w:szCs w:val="22"/>
        </w:rPr>
      </w:pPr>
      <w:r w:rsidRPr="00F85FF0">
        <w:rPr>
          <w:rFonts w:ascii="Arial" w:hAnsi="Arial"/>
          <w:sz w:val="22"/>
          <w:szCs w:val="22"/>
        </w:rPr>
        <w:tab/>
        <w:t xml:space="preserve">- Moselkongress (Frühjahr 2010, 2011, 2012): </w:t>
      </w: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sz w:val="22"/>
          <w:szCs w:val="22"/>
        </w:rPr>
      </w:pPr>
      <w:r w:rsidRPr="00F85FF0">
        <w:rPr>
          <w:rFonts w:ascii="Arial" w:hAnsi="Arial"/>
          <w:sz w:val="22"/>
          <w:szCs w:val="22"/>
        </w:rPr>
        <w:tab/>
        <w:t xml:space="preserve">- Programmausarbeitung, Organisation und Durchführung Roadshows  </w:t>
      </w: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sz w:val="22"/>
          <w:szCs w:val="22"/>
        </w:rPr>
      </w:pPr>
      <w:r w:rsidRPr="00F85FF0">
        <w:rPr>
          <w:rFonts w:ascii="Arial" w:hAnsi="Arial"/>
          <w:sz w:val="22"/>
          <w:szCs w:val="22"/>
        </w:rPr>
        <w:tab/>
        <w:t xml:space="preserve">- Programmausarbeitung, Organisation und Durchführung Public Relations (Pressedienste, </w:t>
      </w:r>
      <w:r w:rsidRPr="00F85FF0">
        <w:rPr>
          <w:rFonts w:ascii="Arial" w:hAnsi="Arial"/>
          <w:sz w:val="22"/>
          <w:szCs w:val="22"/>
        </w:rPr>
        <w:tab/>
      </w:r>
      <w:proofErr w:type="spellStart"/>
      <w:r w:rsidRPr="00F85FF0">
        <w:rPr>
          <w:rFonts w:ascii="Arial" w:hAnsi="Arial"/>
          <w:sz w:val="22"/>
          <w:szCs w:val="22"/>
        </w:rPr>
        <w:t>Redak</w:t>
      </w:r>
      <w:proofErr w:type="spellEnd"/>
      <w:r w:rsidRPr="00F85FF0">
        <w:rPr>
          <w:rFonts w:ascii="Arial" w:hAnsi="Arial"/>
          <w:sz w:val="22"/>
          <w:szCs w:val="22"/>
        </w:rPr>
        <w:t>-</w:t>
      </w:r>
      <w:r w:rsidRPr="00F85FF0">
        <w:rPr>
          <w:rFonts w:ascii="Arial" w:hAnsi="Arial"/>
          <w:sz w:val="22"/>
          <w:szCs w:val="22"/>
        </w:rPr>
        <w:tab/>
        <w:t xml:space="preserve">   </w:t>
      </w:r>
      <w:r w:rsidRPr="00F85FF0">
        <w:rPr>
          <w:rFonts w:ascii="Arial" w:hAnsi="Arial"/>
          <w:sz w:val="22"/>
          <w:szCs w:val="22"/>
        </w:rPr>
        <w:tab/>
        <w:t xml:space="preserve">   </w:t>
      </w:r>
      <w:proofErr w:type="spellStart"/>
      <w:r w:rsidRPr="00F85FF0">
        <w:rPr>
          <w:rFonts w:ascii="Arial" w:hAnsi="Arial"/>
          <w:sz w:val="22"/>
          <w:szCs w:val="22"/>
        </w:rPr>
        <w:t>tionsgespräche</w:t>
      </w:r>
      <w:proofErr w:type="spellEnd"/>
      <w:r w:rsidRPr="00F85FF0">
        <w:rPr>
          <w:rFonts w:ascii="Arial" w:hAnsi="Arial"/>
          <w:sz w:val="22"/>
          <w:szCs w:val="22"/>
        </w:rPr>
        <w:t>)</w:t>
      </w: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sz w:val="22"/>
          <w:szCs w:val="22"/>
        </w:rPr>
      </w:pPr>
      <w:r w:rsidRPr="00F85FF0">
        <w:rPr>
          <w:rFonts w:ascii="Arial" w:hAnsi="Arial"/>
          <w:sz w:val="22"/>
          <w:szCs w:val="22"/>
        </w:rPr>
        <w:tab/>
        <w:t xml:space="preserve">- Beratung und Unterstützung von Leistungsträgern/Betrieben </w:t>
      </w:r>
      <w:r w:rsidRPr="00F85FF0">
        <w:rPr>
          <w:rFonts w:ascii="Arial" w:hAnsi="Arial"/>
          <w:sz w:val="22"/>
          <w:szCs w:val="22"/>
        </w:rPr>
        <w:tab/>
      </w:r>
      <w:r w:rsidRPr="00F85FF0">
        <w:rPr>
          <w:rFonts w:ascii="Arial" w:hAnsi="Arial"/>
          <w:sz w:val="22"/>
          <w:szCs w:val="22"/>
        </w:rPr>
        <w:tab/>
      </w:r>
      <w:r w:rsidRPr="00F85FF0">
        <w:rPr>
          <w:rFonts w:ascii="Arial" w:hAnsi="Arial"/>
          <w:sz w:val="22"/>
          <w:szCs w:val="22"/>
        </w:rPr>
        <w:tab/>
      </w:r>
      <w:r w:rsidRPr="00F85FF0">
        <w:rPr>
          <w:rFonts w:ascii="Arial" w:hAnsi="Arial"/>
          <w:sz w:val="22"/>
          <w:szCs w:val="22"/>
        </w:rPr>
        <w:tab/>
      </w: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sz w:val="22"/>
          <w:szCs w:val="22"/>
        </w:rPr>
      </w:pP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b/>
          <w:sz w:val="22"/>
          <w:szCs w:val="22"/>
        </w:rPr>
      </w:pPr>
      <w:r w:rsidRPr="00F85FF0">
        <w:rPr>
          <w:rFonts w:ascii="Arial" w:hAnsi="Arial"/>
          <w:b/>
          <w:sz w:val="22"/>
          <w:szCs w:val="22"/>
        </w:rPr>
        <w:lastRenderedPageBreak/>
        <w:t>3) Merchandising</w:t>
      </w: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sz w:val="22"/>
          <w:szCs w:val="22"/>
        </w:rPr>
      </w:pPr>
      <w:r w:rsidRPr="00F85FF0">
        <w:rPr>
          <w:rFonts w:ascii="Arial" w:hAnsi="Arial"/>
          <w:sz w:val="22"/>
          <w:szCs w:val="22"/>
        </w:rPr>
        <w:tab/>
        <w:t xml:space="preserve">- Umsetzung des Merchandisingkonzeptes </w:t>
      </w:r>
    </w:p>
    <w:p w:rsidR="00134F01" w:rsidRPr="00F85FF0" w:rsidRDefault="00134F01" w:rsidP="00134F01">
      <w:pPr>
        <w:pBdr>
          <w:top w:val="single" w:sz="6" w:space="4" w:color="auto"/>
          <w:left w:val="single" w:sz="6" w:space="2" w:color="auto"/>
          <w:bottom w:val="single" w:sz="6" w:space="2" w:color="auto"/>
          <w:right w:val="single" w:sz="6" w:space="2" w:color="auto"/>
        </w:pBdr>
        <w:tabs>
          <w:tab w:val="left" w:pos="284"/>
        </w:tabs>
        <w:overflowPunct/>
        <w:autoSpaceDE/>
        <w:autoSpaceDN/>
        <w:adjustRightInd/>
        <w:spacing w:line="360" w:lineRule="auto"/>
        <w:textAlignment w:val="auto"/>
        <w:rPr>
          <w:rFonts w:ascii="Arial" w:hAnsi="Arial"/>
          <w:sz w:val="22"/>
          <w:szCs w:val="22"/>
        </w:rPr>
      </w:pPr>
      <w:r w:rsidRPr="00F85FF0">
        <w:rPr>
          <w:rFonts w:ascii="Arial" w:hAnsi="Arial"/>
          <w:sz w:val="22"/>
          <w:szCs w:val="22"/>
        </w:rPr>
        <w:tab/>
        <w:t xml:space="preserve">  (aus dem vorliegenden Kommunikationskonzept/Vorprojekt)</w:t>
      </w:r>
      <w:r w:rsidRPr="00F85FF0">
        <w:rPr>
          <w:rFonts w:ascii="Arial" w:hAnsi="Arial"/>
          <w:sz w:val="22"/>
          <w:szCs w:val="22"/>
        </w:rPr>
        <w:br/>
      </w:r>
      <w:r w:rsidRPr="00F85FF0">
        <w:rPr>
          <w:rFonts w:ascii="Arial" w:hAnsi="Arial"/>
          <w:sz w:val="22"/>
          <w:szCs w:val="22"/>
        </w:rPr>
        <w:tab/>
        <w:t>- Aufbau der Zusammenarbeit mit einem Merchandising – Vertriebspartner</w:t>
      </w:r>
      <w:r w:rsidRPr="00F85FF0">
        <w:rPr>
          <w:rFonts w:ascii="Arial" w:hAnsi="Arial"/>
          <w:sz w:val="22"/>
          <w:szCs w:val="22"/>
        </w:rPr>
        <w:tab/>
        <w:t xml:space="preserve"> </w:t>
      </w:r>
    </w:p>
    <w:p w:rsidR="00134F01" w:rsidRDefault="00134F01" w:rsidP="00134F01">
      <w:pPr>
        <w:overflowPunct/>
        <w:autoSpaceDE/>
        <w:autoSpaceDN/>
        <w:adjustRightInd/>
        <w:spacing w:line="360" w:lineRule="auto"/>
        <w:ind w:firstLine="708"/>
        <w:jc w:val="both"/>
        <w:textAlignment w:val="auto"/>
        <w:rPr>
          <w:rFonts w:ascii="Arial" w:hAnsi="Arial"/>
          <w:sz w:val="22"/>
          <w:szCs w:val="22"/>
        </w:rPr>
      </w:pPr>
      <w:r w:rsidRPr="00F85FF0">
        <w:rPr>
          <w:rFonts w:ascii="Arial" w:hAnsi="Arial"/>
          <w:sz w:val="22"/>
          <w:szCs w:val="22"/>
        </w:rPr>
        <w:tab/>
      </w:r>
      <w:r w:rsidRPr="00F85FF0">
        <w:rPr>
          <w:rFonts w:ascii="Arial" w:hAnsi="Arial"/>
          <w:sz w:val="22"/>
          <w:szCs w:val="22"/>
        </w:rPr>
        <w:tab/>
      </w:r>
    </w:p>
    <w:p w:rsidR="00BD5D55" w:rsidRPr="00F85FF0" w:rsidRDefault="00BD5D55" w:rsidP="009B1548">
      <w:pPr>
        <w:overflowPunct/>
        <w:autoSpaceDE/>
        <w:autoSpaceDN/>
        <w:adjustRightInd/>
        <w:spacing w:line="360" w:lineRule="auto"/>
        <w:ind w:firstLine="708"/>
        <w:textAlignment w:val="auto"/>
        <w:rPr>
          <w:rFonts w:ascii="Arial" w:hAnsi="Arial"/>
          <w:sz w:val="22"/>
          <w:szCs w:val="22"/>
        </w:rPr>
      </w:pPr>
      <w:r w:rsidRPr="00F85FF0">
        <w:rPr>
          <w:rFonts w:ascii="Arial" w:hAnsi="Arial"/>
          <w:sz w:val="22"/>
          <w:szCs w:val="22"/>
        </w:rPr>
        <w:br/>
      </w:r>
      <w:r w:rsidRPr="000B1690">
        <w:rPr>
          <w:rFonts w:ascii="Arial" w:hAnsi="Arial"/>
          <w:b/>
          <w:sz w:val="28"/>
          <w:szCs w:val="28"/>
        </w:rPr>
        <w:t>Kommunikations- &amp; Marketingkonzept</w:t>
      </w:r>
      <w:r w:rsidRPr="00F85FF0">
        <w:rPr>
          <w:rFonts w:ascii="Arial" w:hAnsi="Arial"/>
          <w:sz w:val="22"/>
          <w:szCs w:val="22"/>
        </w:rPr>
        <w:br/>
      </w:r>
      <w:r w:rsidRPr="00F85FF0">
        <w:rPr>
          <w:rFonts w:ascii="Arial" w:hAnsi="Arial"/>
          <w:b/>
          <w:sz w:val="22"/>
          <w:szCs w:val="22"/>
        </w:rPr>
        <w:t>Projekt-Nr. 030</w:t>
      </w:r>
    </w:p>
    <w:p w:rsidR="00BD5D55" w:rsidRPr="00F85FF0" w:rsidRDefault="00BD5D55" w:rsidP="009B1548">
      <w:pPr>
        <w:spacing w:line="360" w:lineRule="auto"/>
        <w:rPr>
          <w:rFonts w:ascii="Arial" w:hAnsi="Arial"/>
          <w:sz w:val="22"/>
          <w:szCs w:val="22"/>
        </w:rPr>
      </w:pPr>
    </w:p>
    <w:p w:rsidR="00BD5D55" w:rsidRPr="00F85FF0" w:rsidRDefault="00BD5D55" w:rsidP="00BD5D55">
      <w:pPr>
        <w:spacing w:after="240" w:line="360" w:lineRule="auto"/>
        <w:jc w:val="both"/>
        <w:rPr>
          <w:rFonts w:ascii="Arial" w:hAnsi="Arial"/>
          <w:b/>
          <w:sz w:val="22"/>
          <w:szCs w:val="22"/>
        </w:rPr>
      </w:pPr>
      <w:r w:rsidRPr="00F85FF0">
        <w:rPr>
          <w:rFonts w:ascii="Arial" w:hAnsi="Arial"/>
          <w:sz w:val="22"/>
          <w:szCs w:val="22"/>
        </w:rPr>
        <w:t xml:space="preserve">Projektträger:  </w:t>
      </w:r>
      <w:r w:rsidRPr="00F85FF0">
        <w:rPr>
          <w:rFonts w:ascii="Arial" w:hAnsi="Arial"/>
          <w:sz w:val="22"/>
          <w:szCs w:val="22"/>
        </w:rPr>
        <w:tab/>
      </w:r>
      <w:r w:rsidRPr="00F85FF0">
        <w:rPr>
          <w:rFonts w:ascii="Arial" w:hAnsi="Arial"/>
          <w:b/>
          <w:sz w:val="22"/>
          <w:szCs w:val="22"/>
        </w:rPr>
        <w:t>Mosellandtouristik GmbH</w:t>
      </w:r>
    </w:p>
    <w:p w:rsidR="00BD5D55" w:rsidRPr="00F85FF0" w:rsidRDefault="00BD5D55" w:rsidP="00BD5D55">
      <w:pPr>
        <w:spacing w:after="240" w:line="360" w:lineRule="auto"/>
        <w:jc w:val="both"/>
        <w:rPr>
          <w:rFonts w:ascii="Arial" w:hAnsi="Arial"/>
          <w:b/>
          <w:sz w:val="22"/>
          <w:szCs w:val="22"/>
        </w:rPr>
      </w:pPr>
      <w:r w:rsidRPr="00F85FF0">
        <w:rPr>
          <w:rFonts w:ascii="Arial" w:hAnsi="Arial"/>
          <w:sz w:val="22"/>
          <w:szCs w:val="22"/>
        </w:rPr>
        <w:t xml:space="preserve">Projektort: </w:t>
      </w:r>
      <w:r w:rsidRPr="00F85FF0">
        <w:rPr>
          <w:rFonts w:ascii="Arial" w:hAnsi="Arial"/>
          <w:sz w:val="22"/>
          <w:szCs w:val="22"/>
        </w:rPr>
        <w:tab/>
      </w:r>
      <w:r w:rsidRPr="00F85FF0">
        <w:rPr>
          <w:rFonts w:ascii="Arial" w:hAnsi="Arial"/>
          <w:sz w:val="22"/>
          <w:szCs w:val="22"/>
        </w:rPr>
        <w:tab/>
      </w:r>
      <w:r w:rsidRPr="00F85FF0">
        <w:rPr>
          <w:rFonts w:ascii="Arial" w:hAnsi="Arial"/>
          <w:b/>
          <w:color w:val="auto"/>
          <w:sz w:val="22"/>
          <w:szCs w:val="22"/>
        </w:rPr>
        <w:t>Gebiete der LAG Mosel und LAG Moselfranken</w:t>
      </w:r>
      <w:r w:rsidRPr="00F85FF0">
        <w:rPr>
          <w:rFonts w:ascii="Arial" w:hAnsi="Arial"/>
          <w:b/>
          <w:sz w:val="22"/>
          <w:szCs w:val="22"/>
        </w:rPr>
        <w:br/>
      </w:r>
      <w:r w:rsidRPr="00F85FF0">
        <w:rPr>
          <w:rFonts w:ascii="Arial" w:hAnsi="Arial"/>
          <w:b/>
          <w:sz w:val="22"/>
          <w:szCs w:val="22"/>
        </w:rPr>
        <w:br/>
      </w:r>
      <w:r w:rsidRPr="00F85FF0">
        <w:rPr>
          <w:rFonts w:ascii="Arial" w:hAnsi="Arial"/>
          <w:sz w:val="22"/>
          <w:szCs w:val="22"/>
        </w:rPr>
        <w:t xml:space="preserve">Projektlaufzeit:  </w:t>
      </w:r>
      <w:r w:rsidRPr="00F85FF0">
        <w:rPr>
          <w:rFonts w:ascii="Arial" w:hAnsi="Arial"/>
          <w:sz w:val="22"/>
          <w:szCs w:val="22"/>
        </w:rPr>
        <w:tab/>
      </w:r>
      <w:r w:rsidRPr="00F85FF0">
        <w:rPr>
          <w:rFonts w:ascii="Arial" w:hAnsi="Arial"/>
          <w:b/>
          <w:sz w:val="22"/>
          <w:szCs w:val="22"/>
        </w:rPr>
        <w:t>2009 - 2013</w:t>
      </w:r>
    </w:p>
    <w:p w:rsidR="00BD5D55" w:rsidRPr="00F85FF0" w:rsidRDefault="00BD5D55" w:rsidP="00BD5D55">
      <w:pPr>
        <w:spacing w:after="240" w:line="360" w:lineRule="auto"/>
        <w:jc w:val="both"/>
        <w:rPr>
          <w:rFonts w:ascii="Arial" w:hAnsi="Arial"/>
          <w:b/>
          <w:sz w:val="22"/>
          <w:szCs w:val="22"/>
        </w:rPr>
      </w:pPr>
      <w:r w:rsidRPr="00F85FF0">
        <w:rPr>
          <w:rFonts w:ascii="Arial" w:hAnsi="Arial"/>
          <w:sz w:val="22"/>
          <w:szCs w:val="22"/>
        </w:rPr>
        <w:t xml:space="preserve">Projektkosten: </w:t>
      </w:r>
      <w:r w:rsidRPr="00F85FF0">
        <w:rPr>
          <w:rFonts w:ascii="Arial" w:hAnsi="Arial"/>
          <w:sz w:val="22"/>
          <w:szCs w:val="22"/>
        </w:rPr>
        <w:tab/>
      </w:r>
      <w:r w:rsidRPr="00F85FF0">
        <w:rPr>
          <w:rFonts w:ascii="Arial" w:hAnsi="Arial"/>
          <w:b/>
          <w:sz w:val="22"/>
          <w:szCs w:val="22"/>
        </w:rPr>
        <w:t>107.100 €</w:t>
      </w:r>
    </w:p>
    <w:p w:rsidR="00BD5D55" w:rsidRPr="00F85FF0" w:rsidRDefault="00BD5D55" w:rsidP="00BD5D55">
      <w:pPr>
        <w:spacing w:after="240" w:line="360" w:lineRule="auto"/>
        <w:jc w:val="both"/>
        <w:rPr>
          <w:rFonts w:ascii="Arial" w:hAnsi="Arial"/>
          <w:b/>
          <w:sz w:val="22"/>
          <w:szCs w:val="22"/>
        </w:rPr>
      </w:pPr>
      <w:r w:rsidRPr="00F85FF0">
        <w:rPr>
          <w:rFonts w:ascii="Arial" w:hAnsi="Arial"/>
          <w:sz w:val="22"/>
          <w:szCs w:val="22"/>
        </w:rPr>
        <w:t>Projektstatus:</w:t>
      </w:r>
      <w:r w:rsidRPr="00F85FF0">
        <w:rPr>
          <w:rFonts w:ascii="Arial" w:hAnsi="Arial"/>
          <w:sz w:val="22"/>
          <w:szCs w:val="22"/>
        </w:rPr>
        <w:tab/>
      </w:r>
      <w:r w:rsidRPr="00F85FF0">
        <w:rPr>
          <w:rFonts w:ascii="Arial" w:hAnsi="Arial"/>
          <w:sz w:val="22"/>
          <w:szCs w:val="22"/>
        </w:rPr>
        <w:tab/>
      </w:r>
      <w:r w:rsidRPr="00F85FF0">
        <w:rPr>
          <w:rFonts w:ascii="Arial" w:hAnsi="Arial"/>
          <w:b/>
          <w:sz w:val="22"/>
          <w:szCs w:val="22"/>
        </w:rPr>
        <w:t>abgeschlossen</w:t>
      </w:r>
    </w:p>
    <w:p w:rsidR="00BD5D55" w:rsidRPr="00F85FF0" w:rsidRDefault="00BD5D55" w:rsidP="00BD5D55">
      <w:pPr>
        <w:spacing w:after="240" w:line="360" w:lineRule="auto"/>
        <w:jc w:val="both"/>
        <w:rPr>
          <w:rFonts w:ascii="Arial" w:hAnsi="Arial"/>
          <w:b/>
          <w:sz w:val="22"/>
          <w:szCs w:val="22"/>
        </w:rPr>
      </w:pPr>
    </w:p>
    <w:p w:rsidR="00BD5D55" w:rsidRPr="00F85FF0" w:rsidRDefault="00BD5D55" w:rsidP="00BD5D55">
      <w:pPr>
        <w:spacing w:line="360" w:lineRule="auto"/>
        <w:jc w:val="both"/>
        <w:rPr>
          <w:rFonts w:ascii="Arial" w:hAnsi="Arial"/>
          <w:b/>
          <w:sz w:val="22"/>
          <w:szCs w:val="22"/>
        </w:rPr>
      </w:pPr>
      <w:r w:rsidRPr="00F85FF0">
        <w:rPr>
          <w:rFonts w:ascii="Arial" w:hAnsi="Arial"/>
          <w:b/>
          <w:sz w:val="22"/>
          <w:szCs w:val="22"/>
        </w:rPr>
        <w:t>Projektbeschreibung:</w:t>
      </w:r>
    </w:p>
    <w:p w:rsidR="00BD5D55" w:rsidRPr="00F85FF0" w:rsidRDefault="00BD5D55" w:rsidP="00BD5D55">
      <w:pPr>
        <w:pBdr>
          <w:top w:val="single" w:sz="6" w:space="4" w:color="auto"/>
          <w:left w:val="single" w:sz="6" w:space="0" w:color="auto"/>
          <w:bottom w:val="single" w:sz="6" w:space="2" w:color="auto"/>
          <w:right w:val="single" w:sz="6" w:space="2" w:color="auto"/>
        </w:pBdr>
        <w:tabs>
          <w:tab w:val="num" w:pos="512"/>
        </w:tabs>
        <w:overflowPunct/>
        <w:autoSpaceDE/>
        <w:autoSpaceDN/>
        <w:adjustRightInd/>
        <w:spacing w:line="360" w:lineRule="auto"/>
        <w:jc w:val="both"/>
        <w:textAlignment w:val="auto"/>
        <w:rPr>
          <w:rFonts w:ascii="Arial" w:hAnsi="Arial"/>
          <w:sz w:val="22"/>
          <w:szCs w:val="22"/>
        </w:rPr>
      </w:pPr>
      <w:r w:rsidRPr="00F85FF0">
        <w:rPr>
          <w:rFonts w:ascii="Arial" w:hAnsi="Arial"/>
          <w:sz w:val="22"/>
          <w:szCs w:val="22"/>
        </w:rPr>
        <w:t>Ziel ist es, für die im Rahmen der Qualitätskonzepte der Dachmarke Mosel zertifizierten Qualitätsb</w:t>
      </w:r>
      <w:r w:rsidRPr="00F85FF0">
        <w:rPr>
          <w:rFonts w:ascii="Arial" w:hAnsi="Arial"/>
          <w:sz w:val="22"/>
          <w:szCs w:val="22"/>
        </w:rPr>
        <w:t>e</w:t>
      </w:r>
      <w:r w:rsidRPr="00F85FF0">
        <w:rPr>
          <w:rFonts w:ascii="Arial" w:hAnsi="Arial"/>
          <w:sz w:val="22"/>
          <w:szCs w:val="22"/>
        </w:rPr>
        <w:t>triebe, Qualitätsprodukte und Qualitätsdienstleistungen einen gemeinsamen Marketingrahmen aufz</w:t>
      </w:r>
      <w:r w:rsidRPr="00F85FF0">
        <w:rPr>
          <w:rFonts w:ascii="Arial" w:hAnsi="Arial"/>
          <w:sz w:val="22"/>
          <w:szCs w:val="22"/>
        </w:rPr>
        <w:t>u</w:t>
      </w:r>
      <w:r w:rsidRPr="00F85FF0">
        <w:rPr>
          <w:rFonts w:ascii="Arial" w:hAnsi="Arial"/>
          <w:sz w:val="22"/>
          <w:szCs w:val="22"/>
        </w:rPr>
        <w:t>bauen, zielgruppenorientiert am Markt zu platzieren und die im bereits erarbeiteten Kommunikation</w:t>
      </w:r>
      <w:r w:rsidRPr="00F85FF0">
        <w:rPr>
          <w:rFonts w:ascii="Arial" w:hAnsi="Arial"/>
          <w:sz w:val="22"/>
          <w:szCs w:val="22"/>
        </w:rPr>
        <w:t>s</w:t>
      </w:r>
      <w:r w:rsidRPr="00F85FF0">
        <w:rPr>
          <w:rFonts w:ascii="Arial" w:hAnsi="Arial"/>
          <w:sz w:val="22"/>
          <w:szCs w:val="22"/>
        </w:rPr>
        <w:t>konzept vorgeschlagenen Maßnahmen umzusetzen. Dieses Kommunikationskonzept wurde im Ra</w:t>
      </w:r>
      <w:r w:rsidRPr="00F85FF0">
        <w:rPr>
          <w:rFonts w:ascii="Arial" w:hAnsi="Arial"/>
          <w:sz w:val="22"/>
          <w:szCs w:val="22"/>
        </w:rPr>
        <w:t>h</w:t>
      </w:r>
      <w:r w:rsidRPr="00F85FF0">
        <w:rPr>
          <w:rFonts w:ascii="Arial" w:hAnsi="Arial"/>
          <w:sz w:val="22"/>
          <w:szCs w:val="22"/>
        </w:rPr>
        <w:t>men eines Vorprojektes im Jahr 2007 mit finanzieller Förderung durch das Ministerium für Wir</w:t>
      </w:r>
      <w:r w:rsidRPr="00F85FF0">
        <w:rPr>
          <w:rFonts w:ascii="Arial" w:hAnsi="Arial"/>
          <w:sz w:val="22"/>
          <w:szCs w:val="22"/>
        </w:rPr>
        <w:t>t</w:t>
      </w:r>
      <w:r w:rsidRPr="00F85FF0">
        <w:rPr>
          <w:rFonts w:ascii="Arial" w:hAnsi="Arial"/>
          <w:sz w:val="22"/>
          <w:szCs w:val="22"/>
        </w:rPr>
        <w:t>schaft, Verkehr, Landwirtschaft und Weinbau Rheinland-Pfalz erstellt.</w:t>
      </w:r>
    </w:p>
    <w:p w:rsidR="00BD5D55" w:rsidRPr="00F85FF0" w:rsidRDefault="00BD5D55" w:rsidP="00BD5D55">
      <w:pPr>
        <w:pBdr>
          <w:top w:val="single" w:sz="6" w:space="4" w:color="auto"/>
          <w:left w:val="single" w:sz="6" w:space="0" w:color="auto"/>
          <w:bottom w:val="single" w:sz="6" w:space="2" w:color="auto"/>
          <w:right w:val="single" w:sz="6" w:space="2" w:color="auto"/>
        </w:pBdr>
        <w:tabs>
          <w:tab w:val="num" w:pos="512"/>
        </w:tabs>
        <w:overflowPunct/>
        <w:autoSpaceDE/>
        <w:autoSpaceDN/>
        <w:adjustRightInd/>
        <w:spacing w:line="360" w:lineRule="auto"/>
        <w:jc w:val="both"/>
        <w:textAlignment w:val="auto"/>
        <w:rPr>
          <w:rFonts w:ascii="Arial" w:hAnsi="Arial"/>
          <w:sz w:val="22"/>
          <w:szCs w:val="22"/>
        </w:rPr>
      </w:pPr>
    </w:p>
    <w:p w:rsidR="00BD5D55" w:rsidRPr="00F85FF0" w:rsidRDefault="00BD5D55" w:rsidP="00BD5D55">
      <w:pPr>
        <w:pBdr>
          <w:top w:val="single" w:sz="6" w:space="4" w:color="auto"/>
          <w:left w:val="single" w:sz="6" w:space="0" w:color="auto"/>
          <w:bottom w:val="single" w:sz="6" w:space="2" w:color="auto"/>
          <w:right w:val="single" w:sz="6" w:space="2" w:color="auto"/>
        </w:pBdr>
        <w:overflowPunct/>
        <w:autoSpaceDE/>
        <w:autoSpaceDN/>
        <w:adjustRightInd/>
        <w:spacing w:line="360" w:lineRule="auto"/>
        <w:jc w:val="both"/>
        <w:textAlignment w:val="auto"/>
        <w:rPr>
          <w:rFonts w:ascii="Arial" w:hAnsi="Arial"/>
          <w:b/>
          <w:i/>
          <w:sz w:val="22"/>
          <w:szCs w:val="22"/>
          <w:u w:val="single"/>
        </w:rPr>
      </w:pPr>
      <w:r w:rsidRPr="00F85FF0">
        <w:rPr>
          <w:rFonts w:ascii="Arial" w:hAnsi="Arial"/>
          <w:b/>
          <w:i/>
          <w:sz w:val="22"/>
          <w:szCs w:val="22"/>
          <w:u w:val="single"/>
        </w:rPr>
        <w:t>Maßnahmen:</w:t>
      </w:r>
    </w:p>
    <w:p w:rsidR="00BD5D55" w:rsidRPr="00F85FF0" w:rsidRDefault="00BD5D55" w:rsidP="00BD5D55">
      <w:pPr>
        <w:pBdr>
          <w:top w:val="single" w:sz="6" w:space="4" w:color="auto"/>
          <w:left w:val="single" w:sz="6" w:space="0" w:color="auto"/>
          <w:bottom w:val="single" w:sz="6" w:space="2" w:color="auto"/>
          <w:right w:val="single" w:sz="6" w:space="2" w:color="auto"/>
        </w:pBdr>
        <w:overflowPunct/>
        <w:autoSpaceDE/>
        <w:autoSpaceDN/>
        <w:adjustRightInd/>
        <w:spacing w:line="360" w:lineRule="auto"/>
        <w:jc w:val="both"/>
        <w:textAlignment w:val="auto"/>
        <w:rPr>
          <w:rFonts w:ascii="Arial" w:hAnsi="Arial"/>
          <w:sz w:val="22"/>
          <w:szCs w:val="22"/>
        </w:rPr>
      </w:pPr>
    </w:p>
    <w:p w:rsidR="00BD5D55" w:rsidRPr="00F85FF0" w:rsidRDefault="00BD5D55" w:rsidP="00BD5D55">
      <w:pPr>
        <w:pBdr>
          <w:top w:val="single" w:sz="6" w:space="4" w:color="auto"/>
          <w:left w:val="single" w:sz="6" w:space="0" w:color="auto"/>
          <w:bottom w:val="single" w:sz="6" w:space="2" w:color="auto"/>
          <w:right w:val="single" w:sz="6" w:space="2" w:color="auto"/>
        </w:pBdr>
        <w:overflowPunct/>
        <w:autoSpaceDE/>
        <w:autoSpaceDN/>
        <w:adjustRightInd/>
        <w:spacing w:line="360" w:lineRule="auto"/>
        <w:jc w:val="both"/>
        <w:textAlignment w:val="auto"/>
        <w:rPr>
          <w:rFonts w:ascii="Arial" w:hAnsi="Arial"/>
          <w:sz w:val="22"/>
          <w:szCs w:val="22"/>
        </w:rPr>
      </w:pPr>
      <w:r w:rsidRPr="00F85FF0">
        <w:rPr>
          <w:rFonts w:ascii="Arial" w:hAnsi="Arial"/>
          <w:sz w:val="22"/>
          <w:szCs w:val="22"/>
        </w:rPr>
        <w:t xml:space="preserve">    </w:t>
      </w:r>
      <w:r w:rsidRPr="00F85FF0">
        <w:rPr>
          <w:rFonts w:ascii="Arial" w:hAnsi="Arial"/>
          <w:sz w:val="22"/>
          <w:szCs w:val="22"/>
        </w:rPr>
        <w:tab/>
      </w:r>
      <w:r w:rsidRPr="00F85FF0">
        <w:rPr>
          <w:rFonts w:ascii="Arial" w:hAnsi="Arial"/>
          <w:bCs/>
          <w:sz w:val="22"/>
          <w:szCs w:val="22"/>
        </w:rPr>
        <w:t>Entwicklung und Umsetzung des PR &amp; Marketingkonzeptes</w:t>
      </w:r>
    </w:p>
    <w:p w:rsidR="00BD5D55" w:rsidRPr="00F85FF0" w:rsidRDefault="00BD5D55" w:rsidP="00BD5D55">
      <w:pPr>
        <w:pBdr>
          <w:top w:val="single" w:sz="6" w:space="4" w:color="auto"/>
          <w:left w:val="single" w:sz="6" w:space="0" w:color="auto"/>
          <w:bottom w:val="single" w:sz="6" w:space="2" w:color="auto"/>
          <w:right w:val="single" w:sz="6" w:space="2" w:color="auto"/>
        </w:pBdr>
        <w:overflowPunct/>
        <w:autoSpaceDE/>
        <w:autoSpaceDN/>
        <w:adjustRightInd/>
        <w:spacing w:line="360" w:lineRule="auto"/>
        <w:jc w:val="both"/>
        <w:textAlignment w:val="auto"/>
        <w:rPr>
          <w:rFonts w:ascii="Arial" w:hAnsi="Arial"/>
          <w:sz w:val="22"/>
          <w:szCs w:val="22"/>
        </w:rPr>
      </w:pPr>
      <w:r w:rsidRPr="00F85FF0">
        <w:rPr>
          <w:rFonts w:ascii="Arial" w:hAnsi="Arial"/>
          <w:sz w:val="22"/>
          <w:szCs w:val="22"/>
        </w:rPr>
        <w:t xml:space="preserve"> </w:t>
      </w:r>
      <w:r w:rsidRPr="00F85FF0">
        <w:rPr>
          <w:rFonts w:ascii="Arial" w:hAnsi="Arial"/>
          <w:sz w:val="22"/>
          <w:szCs w:val="22"/>
        </w:rPr>
        <w:tab/>
        <w:t>(als Marketingrahmen für die zertifizierten Betriebe/Produkte)</w:t>
      </w:r>
    </w:p>
    <w:p w:rsidR="00BD5D55" w:rsidRPr="00F85FF0" w:rsidRDefault="00BD5D55" w:rsidP="00BD5D55">
      <w:pPr>
        <w:pBdr>
          <w:top w:val="single" w:sz="6" w:space="4" w:color="auto"/>
          <w:left w:val="single" w:sz="6" w:space="0" w:color="auto"/>
          <w:bottom w:val="single" w:sz="6" w:space="2" w:color="auto"/>
          <w:right w:val="single" w:sz="6" w:space="2" w:color="auto"/>
        </w:pBdr>
        <w:overflowPunct/>
        <w:autoSpaceDE/>
        <w:autoSpaceDN/>
        <w:adjustRightInd/>
        <w:spacing w:line="360" w:lineRule="auto"/>
        <w:jc w:val="both"/>
        <w:textAlignment w:val="auto"/>
        <w:rPr>
          <w:rFonts w:ascii="Arial" w:hAnsi="Arial"/>
          <w:sz w:val="22"/>
          <w:szCs w:val="22"/>
        </w:rPr>
      </w:pPr>
      <w:r w:rsidRPr="00F85FF0">
        <w:rPr>
          <w:rFonts w:ascii="Arial" w:hAnsi="Arial"/>
          <w:sz w:val="22"/>
          <w:szCs w:val="22"/>
        </w:rPr>
        <w:t xml:space="preserve">    </w:t>
      </w:r>
      <w:r w:rsidRPr="00F85FF0">
        <w:rPr>
          <w:rFonts w:ascii="Arial" w:hAnsi="Arial"/>
          <w:sz w:val="22"/>
          <w:szCs w:val="22"/>
        </w:rPr>
        <w:tab/>
        <w:t>Budgetplanung, Maßnahmenplan, Umsetzung der Maßnahmen</w:t>
      </w:r>
      <w:r w:rsidRPr="00F85FF0">
        <w:rPr>
          <w:rFonts w:ascii="Arial" w:hAnsi="Arial"/>
          <w:sz w:val="22"/>
          <w:szCs w:val="22"/>
        </w:rPr>
        <w:tab/>
      </w:r>
      <w:r w:rsidRPr="00F85FF0">
        <w:rPr>
          <w:rFonts w:ascii="Arial" w:hAnsi="Arial"/>
          <w:sz w:val="22"/>
          <w:szCs w:val="22"/>
        </w:rPr>
        <w:tab/>
      </w:r>
      <w:r w:rsidRPr="00F85FF0">
        <w:rPr>
          <w:rFonts w:ascii="Arial" w:hAnsi="Arial"/>
          <w:sz w:val="22"/>
          <w:szCs w:val="22"/>
        </w:rPr>
        <w:tab/>
      </w:r>
      <w:r w:rsidRPr="00F85FF0">
        <w:rPr>
          <w:rFonts w:ascii="Arial" w:hAnsi="Arial"/>
          <w:sz w:val="22"/>
          <w:szCs w:val="22"/>
        </w:rPr>
        <w:tab/>
      </w:r>
      <w:r w:rsidRPr="00F85FF0">
        <w:rPr>
          <w:rFonts w:ascii="Arial" w:hAnsi="Arial"/>
          <w:sz w:val="22"/>
          <w:szCs w:val="22"/>
        </w:rPr>
        <w:tab/>
      </w:r>
      <w:r w:rsidRPr="00F85FF0">
        <w:rPr>
          <w:rFonts w:ascii="Arial" w:hAnsi="Arial"/>
          <w:sz w:val="22"/>
          <w:szCs w:val="22"/>
        </w:rPr>
        <w:tab/>
      </w:r>
      <w:r w:rsidRPr="00F85FF0">
        <w:rPr>
          <w:rFonts w:ascii="Arial" w:hAnsi="Arial"/>
          <w:sz w:val="22"/>
          <w:szCs w:val="22"/>
        </w:rPr>
        <w:tab/>
      </w:r>
      <w:r w:rsidRPr="00F85FF0">
        <w:rPr>
          <w:rFonts w:ascii="Arial" w:hAnsi="Arial"/>
          <w:sz w:val="22"/>
          <w:szCs w:val="22"/>
        </w:rPr>
        <w:tab/>
      </w:r>
      <w:r w:rsidRPr="00F85FF0">
        <w:rPr>
          <w:rFonts w:ascii="Arial" w:hAnsi="Arial"/>
          <w:sz w:val="22"/>
          <w:szCs w:val="22"/>
        </w:rPr>
        <w:tab/>
      </w:r>
    </w:p>
    <w:p w:rsidR="00BD5D55" w:rsidRPr="00F85FF0" w:rsidRDefault="00BD5D55" w:rsidP="00BD5D55">
      <w:pPr>
        <w:pBdr>
          <w:top w:val="single" w:sz="6" w:space="4" w:color="auto"/>
          <w:left w:val="single" w:sz="6" w:space="0" w:color="auto"/>
          <w:bottom w:val="single" w:sz="6" w:space="2" w:color="auto"/>
          <w:right w:val="single" w:sz="6" w:space="2" w:color="auto"/>
        </w:pBdr>
        <w:overflowPunct/>
        <w:autoSpaceDE/>
        <w:autoSpaceDN/>
        <w:adjustRightInd/>
        <w:spacing w:line="360" w:lineRule="auto"/>
        <w:jc w:val="both"/>
        <w:textAlignment w:val="auto"/>
        <w:rPr>
          <w:rFonts w:ascii="Arial" w:hAnsi="Arial"/>
          <w:sz w:val="22"/>
          <w:szCs w:val="22"/>
        </w:rPr>
      </w:pPr>
    </w:p>
    <w:p w:rsidR="00BD5D55" w:rsidRPr="000B1690" w:rsidRDefault="00BD5D55" w:rsidP="00BD5D55">
      <w:pPr>
        <w:spacing w:line="360" w:lineRule="auto"/>
        <w:jc w:val="both"/>
        <w:rPr>
          <w:rFonts w:ascii="Arial" w:hAnsi="Arial"/>
          <w:b/>
          <w:sz w:val="28"/>
          <w:szCs w:val="28"/>
        </w:rPr>
      </w:pPr>
      <w:proofErr w:type="spellStart"/>
      <w:r w:rsidRPr="000B1690">
        <w:rPr>
          <w:rFonts w:ascii="Arial" w:hAnsi="Arial"/>
          <w:b/>
          <w:sz w:val="28"/>
          <w:szCs w:val="28"/>
        </w:rPr>
        <w:lastRenderedPageBreak/>
        <w:t>Terroir</w:t>
      </w:r>
      <w:proofErr w:type="spellEnd"/>
      <w:r w:rsidRPr="000B1690">
        <w:rPr>
          <w:rFonts w:ascii="Arial" w:hAnsi="Arial"/>
          <w:b/>
          <w:sz w:val="28"/>
          <w:szCs w:val="28"/>
        </w:rPr>
        <w:t xml:space="preserve"> Moselle (Vorbereitungsprojekt)</w:t>
      </w:r>
    </w:p>
    <w:p w:rsidR="00BD5D55" w:rsidRPr="00F85FF0" w:rsidRDefault="00BD5D55" w:rsidP="00BD5D55">
      <w:pPr>
        <w:spacing w:line="360" w:lineRule="auto"/>
        <w:jc w:val="both"/>
        <w:rPr>
          <w:rFonts w:ascii="Arial" w:hAnsi="Arial"/>
          <w:sz w:val="22"/>
          <w:szCs w:val="22"/>
        </w:rPr>
      </w:pPr>
      <w:r w:rsidRPr="00F85FF0">
        <w:rPr>
          <w:rFonts w:ascii="Arial" w:hAnsi="Arial"/>
          <w:sz w:val="22"/>
          <w:szCs w:val="22"/>
        </w:rPr>
        <w:t>Projekt-Nr. 032</w:t>
      </w:r>
    </w:p>
    <w:p w:rsidR="00BD5D55" w:rsidRPr="00F85FF0" w:rsidRDefault="00BD5D55" w:rsidP="00BD5D55">
      <w:pPr>
        <w:spacing w:after="240" w:line="360" w:lineRule="auto"/>
        <w:jc w:val="both"/>
        <w:rPr>
          <w:rFonts w:ascii="Arial" w:hAnsi="Arial"/>
          <w:b/>
          <w:sz w:val="22"/>
          <w:szCs w:val="22"/>
        </w:rPr>
      </w:pPr>
      <w:r w:rsidRPr="00F85FF0">
        <w:rPr>
          <w:rFonts w:ascii="Arial" w:hAnsi="Arial"/>
          <w:sz w:val="22"/>
          <w:szCs w:val="22"/>
        </w:rPr>
        <w:br/>
        <w:t xml:space="preserve">Projektträger:  </w:t>
      </w:r>
      <w:r w:rsidRPr="00F85FF0">
        <w:rPr>
          <w:rFonts w:ascii="Arial" w:hAnsi="Arial"/>
          <w:sz w:val="22"/>
          <w:szCs w:val="22"/>
        </w:rPr>
        <w:tab/>
      </w:r>
      <w:r w:rsidRPr="00F85FF0">
        <w:rPr>
          <w:rFonts w:ascii="Arial" w:hAnsi="Arial"/>
          <w:b/>
          <w:sz w:val="22"/>
          <w:szCs w:val="22"/>
        </w:rPr>
        <w:t>Lokale Aktionsgruppe Moselfranken</w:t>
      </w:r>
    </w:p>
    <w:p w:rsidR="00BD5D55" w:rsidRPr="00F85FF0" w:rsidRDefault="00BD5D55" w:rsidP="00BD5D55">
      <w:pPr>
        <w:tabs>
          <w:tab w:val="left" w:pos="2127"/>
        </w:tabs>
        <w:spacing w:after="240" w:line="360" w:lineRule="auto"/>
        <w:jc w:val="both"/>
        <w:rPr>
          <w:rFonts w:ascii="Arial" w:hAnsi="Arial"/>
          <w:b/>
          <w:color w:val="auto"/>
          <w:sz w:val="22"/>
          <w:szCs w:val="22"/>
        </w:rPr>
      </w:pPr>
      <w:r w:rsidRPr="00F85FF0">
        <w:rPr>
          <w:rFonts w:ascii="Arial" w:hAnsi="Arial"/>
          <w:sz w:val="22"/>
          <w:szCs w:val="22"/>
        </w:rPr>
        <w:t xml:space="preserve">Projektort: </w:t>
      </w:r>
      <w:r w:rsidRPr="00F85FF0">
        <w:rPr>
          <w:rFonts w:ascii="Arial" w:hAnsi="Arial"/>
          <w:sz w:val="22"/>
          <w:szCs w:val="22"/>
        </w:rPr>
        <w:tab/>
      </w:r>
      <w:r w:rsidRPr="00F85FF0">
        <w:rPr>
          <w:rFonts w:ascii="Arial" w:hAnsi="Arial"/>
          <w:b/>
          <w:color w:val="auto"/>
          <w:sz w:val="22"/>
          <w:szCs w:val="22"/>
        </w:rPr>
        <w:t xml:space="preserve">gebietsübergreifende Zusammenarbeit </w:t>
      </w:r>
      <w:proofErr w:type="spellStart"/>
      <w:r w:rsidRPr="00F85FF0">
        <w:rPr>
          <w:rFonts w:ascii="Arial" w:hAnsi="Arial"/>
          <w:b/>
          <w:color w:val="auto"/>
          <w:sz w:val="22"/>
          <w:szCs w:val="22"/>
        </w:rPr>
        <w:t>LAGn</w:t>
      </w:r>
      <w:proofErr w:type="spellEnd"/>
      <w:r w:rsidRPr="00F85FF0">
        <w:rPr>
          <w:rFonts w:ascii="Arial" w:hAnsi="Arial"/>
          <w:b/>
          <w:color w:val="auto"/>
          <w:sz w:val="22"/>
          <w:szCs w:val="22"/>
        </w:rPr>
        <w:t xml:space="preserve"> Moselfranken, Mosel, </w:t>
      </w:r>
      <w:proofErr w:type="spellStart"/>
      <w:r w:rsidRPr="00F85FF0">
        <w:rPr>
          <w:rFonts w:ascii="Arial" w:hAnsi="Arial"/>
          <w:b/>
          <w:color w:val="auto"/>
          <w:sz w:val="22"/>
          <w:szCs w:val="22"/>
        </w:rPr>
        <w:t>Miseler</w:t>
      </w:r>
      <w:proofErr w:type="spellEnd"/>
      <w:r w:rsidRPr="00F85FF0">
        <w:rPr>
          <w:rFonts w:ascii="Arial" w:hAnsi="Arial"/>
          <w:b/>
          <w:color w:val="auto"/>
          <w:sz w:val="22"/>
          <w:szCs w:val="22"/>
        </w:rPr>
        <w:tab/>
      </w:r>
      <w:proofErr w:type="spellStart"/>
      <w:r w:rsidRPr="00F85FF0">
        <w:rPr>
          <w:rFonts w:ascii="Arial" w:hAnsi="Arial"/>
          <w:b/>
          <w:color w:val="auto"/>
          <w:sz w:val="22"/>
          <w:szCs w:val="22"/>
        </w:rPr>
        <w:t>land</w:t>
      </w:r>
      <w:proofErr w:type="spellEnd"/>
      <w:r w:rsidRPr="00F85FF0">
        <w:rPr>
          <w:rFonts w:ascii="Arial" w:hAnsi="Arial"/>
          <w:b/>
          <w:color w:val="auto"/>
          <w:sz w:val="22"/>
          <w:szCs w:val="22"/>
        </w:rPr>
        <w:t xml:space="preserve"> (L), LAG </w:t>
      </w:r>
      <w:proofErr w:type="spellStart"/>
      <w:r w:rsidRPr="00F85FF0">
        <w:rPr>
          <w:rFonts w:ascii="Arial" w:hAnsi="Arial"/>
          <w:b/>
          <w:color w:val="auto"/>
          <w:sz w:val="22"/>
          <w:szCs w:val="22"/>
        </w:rPr>
        <w:t>Pays</w:t>
      </w:r>
      <w:proofErr w:type="spellEnd"/>
      <w:r w:rsidRPr="00F85FF0">
        <w:rPr>
          <w:rFonts w:ascii="Arial" w:hAnsi="Arial"/>
          <w:b/>
          <w:color w:val="auto"/>
          <w:sz w:val="22"/>
          <w:szCs w:val="22"/>
        </w:rPr>
        <w:t xml:space="preserve"> de </w:t>
      </w:r>
      <w:proofErr w:type="spellStart"/>
      <w:r w:rsidRPr="00F85FF0">
        <w:rPr>
          <w:rFonts w:ascii="Arial" w:hAnsi="Arial"/>
          <w:b/>
          <w:color w:val="auto"/>
          <w:sz w:val="22"/>
          <w:szCs w:val="22"/>
        </w:rPr>
        <w:t>Terres</w:t>
      </w:r>
      <w:proofErr w:type="spellEnd"/>
      <w:r w:rsidRPr="00F85FF0">
        <w:rPr>
          <w:rFonts w:ascii="Arial" w:hAnsi="Arial"/>
          <w:b/>
          <w:color w:val="auto"/>
          <w:sz w:val="22"/>
          <w:szCs w:val="22"/>
        </w:rPr>
        <w:t xml:space="preserve"> de Lorraine(F) </w:t>
      </w:r>
    </w:p>
    <w:p w:rsidR="00BD5D55" w:rsidRPr="00F85FF0" w:rsidRDefault="00BD5D55" w:rsidP="00BD5D55">
      <w:pPr>
        <w:spacing w:after="240" w:line="360" w:lineRule="auto"/>
        <w:jc w:val="both"/>
        <w:rPr>
          <w:rFonts w:ascii="Arial" w:hAnsi="Arial"/>
          <w:b/>
          <w:sz w:val="22"/>
          <w:szCs w:val="22"/>
        </w:rPr>
      </w:pPr>
      <w:r w:rsidRPr="00F85FF0">
        <w:rPr>
          <w:rFonts w:ascii="Arial" w:hAnsi="Arial"/>
          <w:sz w:val="22"/>
          <w:szCs w:val="22"/>
        </w:rPr>
        <w:t xml:space="preserve">Projektlaufzeit:  </w:t>
      </w:r>
      <w:r w:rsidRPr="00F85FF0">
        <w:rPr>
          <w:rFonts w:ascii="Arial" w:hAnsi="Arial"/>
          <w:sz w:val="22"/>
          <w:szCs w:val="22"/>
        </w:rPr>
        <w:tab/>
      </w:r>
      <w:r w:rsidRPr="00F85FF0">
        <w:rPr>
          <w:rFonts w:ascii="Arial" w:hAnsi="Arial"/>
          <w:b/>
          <w:sz w:val="22"/>
          <w:szCs w:val="22"/>
        </w:rPr>
        <w:t>2009 - 2010</w:t>
      </w:r>
    </w:p>
    <w:p w:rsidR="00BD5D55" w:rsidRPr="00F85FF0" w:rsidRDefault="00BD5D55" w:rsidP="00BD5D55">
      <w:pPr>
        <w:spacing w:after="240" w:line="360" w:lineRule="auto"/>
        <w:jc w:val="both"/>
        <w:rPr>
          <w:rFonts w:ascii="Arial" w:hAnsi="Arial"/>
          <w:b/>
          <w:sz w:val="22"/>
          <w:szCs w:val="22"/>
        </w:rPr>
      </w:pPr>
      <w:r w:rsidRPr="00F85FF0">
        <w:rPr>
          <w:rFonts w:ascii="Arial" w:hAnsi="Arial"/>
          <w:sz w:val="22"/>
          <w:szCs w:val="22"/>
        </w:rPr>
        <w:t xml:space="preserve">Projektkosten: </w:t>
      </w:r>
      <w:r w:rsidRPr="00F85FF0">
        <w:rPr>
          <w:rFonts w:ascii="Arial" w:hAnsi="Arial"/>
          <w:sz w:val="22"/>
          <w:szCs w:val="22"/>
        </w:rPr>
        <w:tab/>
      </w:r>
      <w:r w:rsidRPr="00F85FF0">
        <w:rPr>
          <w:rFonts w:ascii="Arial" w:hAnsi="Arial"/>
          <w:b/>
          <w:sz w:val="22"/>
          <w:szCs w:val="22"/>
        </w:rPr>
        <w:t>10.000 €</w:t>
      </w:r>
    </w:p>
    <w:p w:rsidR="00BD5D55" w:rsidRPr="00F85FF0" w:rsidRDefault="00BD5D55" w:rsidP="00BD5D55">
      <w:pPr>
        <w:spacing w:after="240" w:line="360" w:lineRule="auto"/>
        <w:jc w:val="both"/>
        <w:rPr>
          <w:rFonts w:ascii="Arial" w:hAnsi="Arial"/>
          <w:b/>
          <w:sz w:val="22"/>
          <w:szCs w:val="22"/>
        </w:rPr>
      </w:pPr>
      <w:r w:rsidRPr="00F85FF0">
        <w:rPr>
          <w:rFonts w:ascii="Arial" w:hAnsi="Arial"/>
          <w:sz w:val="22"/>
          <w:szCs w:val="22"/>
        </w:rPr>
        <w:t>Projektstatus:</w:t>
      </w:r>
      <w:r w:rsidRPr="00F85FF0">
        <w:rPr>
          <w:rFonts w:ascii="Arial" w:hAnsi="Arial"/>
          <w:sz w:val="22"/>
          <w:szCs w:val="22"/>
        </w:rPr>
        <w:tab/>
      </w:r>
      <w:r w:rsidRPr="00F85FF0">
        <w:rPr>
          <w:rFonts w:ascii="Arial" w:hAnsi="Arial"/>
          <w:sz w:val="22"/>
          <w:szCs w:val="22"/>
        </w:rPr>
        <w:tab/>
      </w:r>
      <w:r w:rsidRPr="00F85FF0">
        <w:rPr>
          <w:rFonts w:ascii="Arial" w:hAnsi="Arial"/>
          <w:b/>
          <w:sz w:val="22"/>
          <w:szCs w:val="22"/>
        </w:rPr>
        <w:t>abgeschlossen</w:t>
      </w:r>
    </w:p>
    <w:p w:rsidR="00BD5D55" w:rsidRPr="00F85FF0" w:rsidRDefault="00BD5D55" w:rsidP="00BD5D55">
      <w:pPr>
        <w:spacing w:line="360" w:lineRule="auto"/>
        <w:jc w:val="both"/>
        <w:rPr>
          <w:rFonts w:ascii="Arial" w:hAnsi="Arial"/>
          <w:b/>
          <w:sz w:val="22"/>
          <w:szCs w:val="22"/>
        </w:rPr>
      </w:pPr>
    </w:p>
    <w:p w:rsidR="00BD5D55" w:rsidRPr="00F85FF0" w:rsidRDefault="00BD5D55" w:rsidP="00BD5D55">
      <w:pPr>
        <w:spacing w:line="360" w:lineRule="auto"/>
        <w:jc w:val="both"/>
        <w:rPr>
          <w:rFonts w:ascii="Arial" w:hAnsi="Arial"/>
          <w:b/>
          <w:sz w:val="22"/>
          <w:szCs w:val="22"/>
        </w:rPr>
      </w:pPr>
      <w:r w:rsidRPr="00F85FF0">
        <w:rPr>
          <w:rFonts w:ascii="Arial" w:hAnsi="Arial"/>
          <w:b/>
          <w:sz w:val="22"/>
          <w:szCs w:val="22"/>
        </w:rPr>
        <w:t>Projektbeschreibung:</w:t>
      </w:r>
    </w:p>
    <w:p w:rsidR="00BD5D55" w:rsidRPr="00F85FF0" w:rsidRDefault="00BD5D55" w:rsidP="00BD5D55">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Durchführung eines zeitlich eng befristeten transnationalen Vorbereitungsprojekts, um einem spät</w:t>
      </w:r>
      <w:r w:rsidRPr="00F85FF0">
        <w:rPr>
          <w:rFonts w:ascii="Arial" w:hAnsi="Arial"/>
          <w:sz w:val="22"/>
          <w:szCs w:val="22"/>
        </w:rPr>
        <w:t>e</w:t>
      </w:r>
      <w:r w:rsidRPr="00F85FF0">
        <w:rPr>
          <w:rFonts w:ascii="Arial" w:hAnsi="Arial"/>
          <w:sz w:val="22"/>
          <w:szCs w:val="22"/>
        </w:rPr>
        <w:t>ren transnationalen Großprojekt mit überschlägigen Kosten von 250.000 € den Weg zu bereiten.</w:t>
      </w:r>
    </w:p>
    <w:p w:rsidR="00BD5D55" w:rsidRPr="00F85FF0" w:rsidRDefault="00BD5D55" w:rsidP="00BD5D55">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p>
    <w:p w:rsidR="00BD5D55" w:rsidRPr="00F85FF0" w:rsidRDefault="00BD5D55" w:rsidP="00BD5D55">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Im Rahmen des Vorbereitungsprojekts sollen folgende Teilmaßnahmen des Innenmarketings real</w:t>
      </w:r>
      <w:r w:rsidRPr="00F85FF0">
        <w:rPr>
          <w:rFonts w:ascii="Arial" w:hAnsi="Arial"/>
          <w:sz w:val="22"/>
          <w:szCs w:val="22"/>
        </w:rPr>
        <w:t>i</w:t>
      </w:r>
      <w:r w:rsidRPr="00F85FF0">
        <w:rPr>
          <w:rFonts w:ascii="Arial" w:hAnsi="Arial"/>
          <w:sz w:val="22"/>
          <w:szCs w:val="22"/>
        </w:rPr>
        <w:t>siert werden:</w:t>
      </w:r>
    </w:p>
    <w:p w:rsidR="00BD5D55" w:rsidRPr="00F85FF0" w:rsidRDefault="00BD5D55" w:rsidP="00BD5D55">
      <w:pPr>
        <w:numPr>
          <w:ilvl w:val="0"/>
          <w:numId w:val="2"/>
        </w:num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Erstellung von Kartenmaterial zur Visualisierung des Projektgebiets</w:t>
      </w:r>
    </w:p>
    <w:p w:rsidR="00BD5D55" w:rsidRPr="00F85FF0" w:rsidRDefault="00BD5D55" w:rsidP="00BD5D55">
      <w:pPr>
        <w:numPr>
          <w:ilvl w:val="0"/>
          <w:numId w:val="2"/>
        </w:num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Durchführung je eines Startevents mit verbraucherorientierter Degustation von Weinen aus allen drei beteiligten Staaten: in Trier am 22. Januar 2010; anschl. in Luxemburg und in Lothringen</w:t>
      </w:r>
    </w:p>
    <w:p w:rsidR="00BD5D55" w:rsidRPr="00F85FF0" w:rsidRDefault="00BD5D55" w:rsidP="00BD5D55">
      <w:pPr>
        <w:numPr>
          <w:ilvl w:val="0"/>
          <w:numId w:val="2"/>
        </w:num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 xml:space="preserve">Gestaltung, Druck und Distribution eines Flyers (mehrsprachig) zur </w:t>
      </w:r>
      <w:smartTag w:uri="urn:schemas-microsoft-com:office:smarttags" w:element="PersonName">
        <w:r w:rsidRPr="00F85FF0">
          <w:rPr>
            <w:rFonts w:ascii="Arial" w:hAnsi="Arial"/>
            <w:sz w:val="22"/>
            <w:szCs w:val="22"/>
          </w:rPr>
          <w:t>Info</w:t>
        </w:r>
      </w:smartTag>
      <w:r w:rsidRPr="00F85FF0">
        <w:rPr>
          <w:rFonts w:ascii="Arial" w:hAnsi="Arial"/>
          <w:sz w:val="22"/>
          <w:szCs w:val="22"/>
        </w:rPr>
        <w:t>rmation über die Start-</w:t>
      </w:r>
      <w:r w:rsidRPr="00F85FF0">
        <w:rPr>
          <w:rFonts w:ascii="Arial" w:hAnsi="Arial"/>
          <w:sz w:val="22"/>
          <w:szCs w:val="22"/>
        </w:rPr>
        <w:t>e</w:t>
      </w:r>
      <w:r w:rsidRPr="00F85FF0">
        <w:rPr>
          <w:rFonts w:ascii="Arial" w:hAnsi="Arial"/>
          <w:sz w:val="22"/>
          <w:szCs w:val="22"/>
        </w:rPr>
        <w:t>vents und zur Motivation von Winzern, Weininstitutionen, Regionalentwicklern zur Einbringung in das Großprojekt</w:t>
      </w:r>
    </w:p>
    <w:p w:rsidR="00BD5D55" w:rsidRPr="00F85FF0" w:rsidRDefault="00BD5D55" w:rsidP="00BD5D55">
      <w:pPr>
        <w:numPr>
          <w:ilvl w:val="0"/>
          <w:numId w:val="2"/>
        </w:num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 xml:space="preserve">Gestaltung und Herstellung von Veranstaltungsausstattungen /z. B. </w:t>
      </w:r>
      <w:proofErr w:type="spellStart"/>
      <w:r w:rsidRPr="00F85FF0">
        <w:rPr>
          <w:rFonts w:ascii="Arial" w:hAnsi="Arial"/>
          <w:sz w:val="22"/>
          <w:szCs w:val="22"/>
        </w:rPr>
        <w:t>Rollup</w:t>
      </w:r>
      <w:proofErr w:type="spellEnd"/>
      <w:r w:rsidRPr="00F85FF0">
        <w:rPr>
          <w:rFonts w:ascii="Arial" w:hAnsi="Arial"/>
          <w:sz w:val="22"/>
          <w:szCs w:val="22"/>
        </w:rPr>
        <w:t>-Displays) zur Aussta</w:t>
      </w:r>
      <w:r w:rsidRPr="00F85FF0">
        <w:rPr>
          <w:rFonts w:ascii="Arial" w:hAnsi="Arial"/>
          <w:sz w:val="22"/>
          <w:szCs w:val="22"/>
        </w:rPr>
        <w:t>t</w:t>
      </w:r>
      <w:r w:rsidRPr="00F85FF0">
        <w:rPr>
          <w:rFonts w:ascii="Arial" w:hAnsi="Arial"/>
          <w:sz w:val="22"/>
          <w:szCs w:val="22"/>
        </w:rPr>
        <w:t>tung der Weinpräsentationen bei den Startevents</w:t>
      </w:r>
    </w:p>
    <w:p w:rsidR="00BD5D55" w:rsidRPr="00F85FF0" w:rsidRDefault="00BD5D55" w:rsidP="00BD5D55">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p>
    <w:p w:rsidR="00BD5D55" w:rsidRPr="00F85FF0" w:rsidRDefault="00BD5D55" w:rsidP="00BD5D55">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 xml:space="preserve">Definition des späteren transnationalen Großprojekts durch </w:t>
      </w:r>
      <w:proofErr w:type="spellStart"/>
      <w:r w:rsidRPr="00F85FF0">
        <w:rPr>
          <w:rFonts w:ascii="Arial" w:hAnsi="Arial"/>
          <w:sz w:val="22"/>
          <w:szCs w:val="22"/>
        </w:rPr>
        <w:t>konsensuale</w:t>
      </w:r>
      <w:proofErr w:type="spellEnd"/>
      <w:r w:rsidRPr="00F85FF0">
        <w:rPr>
          <w:rFonts w:ascii="Arial" w:hAnsi="Arial"/>
          <w:sz w:val="22"/>
          <w:szCs w:val="22"/>
        </w:rPr>
        <w:t xml:space="preserve"> Festlegung der Zielsetzu</w:t>
      </w:r>
      <w:r w:rsidRPr="00F85FF0">
        <w:rPr>
          <w:rFonts w:ascii="Arial" w:hAnsi="Arial"/>
          <w:sz w:val="22"/>
          <w:szCs w:val="22"/>
        </w:rPr>
        <w:t>n</w:t>
      </w:r>
      <w:r w:rsidRPr="00F85FF0">
        <w:rPr>
          <w:rFonts w:ascii="Arial" w:hAnsi="Arial"/>
          <w:sz w:val="22"/>
          <w:szCs w:val="22"/>
        </w:rPr>
        <w:t>gen, der Zielgruppen, der Maßnahmen, des Kosten- und Finanzierungsrahmens, der zeitlichen Arbeitsschri</w:t>
      </w:r>
      <w:r w:rsidRPr="00F85FF0">
        <w:rPr>
          <w:rFonts w:ascii="Arial" w:hAnsi="Arial"/>
          <w:sz w:val="22"/>
          <w:szCs w:val="22"/>
        </w:rPr>
        <w:t>t</w:t>
      </w:r>
      <w:r w:rsidRPr="00F85FF0">
        <w:rPr>
          <w:rFonts w:ascii="Arial" w:hAnsi="Arial"/>
          <w:sz w:val="22"/>
          <w:szCs w:val="22"/>
        </w:rPr>
        <w:t>te usw..</w:t>
      </w:r>
    </w:p>
    <w:p w:rsidR="00BD5D55" w:rsidRPr="00F85FF0" w:rsidRDefault="00BD5D55" w:rsidP="00BD5D55">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Dabei können und sollen in thematische Arbeitskreise auch externe Sachverständige und themat</w:t>
      </w:r>
      <w:r w:rsidRPr="00F85FF0">
        <w:rPr>
          <w:rFonts w:ascii="Arial" w:hAnsi="Arial"/>
          <w:sz w:val="22"/>
          <w:szCs w:val="22"/>
        </w:rPr>
        <w:t>i</w:t>
      </w:r>
      <w:r w:rsidRPr="00F85FF0">
        <w:rPr>
          <w:rFonts w:ascii="Arial" w:hAnsi="Arial"/>
          <w:sz w:val="22"/>
          <w:szCs w:val="22"/>
        </w:rPr>
        <w:t>sche Fachleute einbezogen werden.</w:t>
      </w:r>
    </w:p>
    <w:p w:rsidR="00BD5D55" w:rsidRPr="00F85FF0" w:rsidRDefault="00BD5D55" w:rsidP="00BD5D55">
      <w:pPr>
        <w:spacing w:line="360" w:lineRule="auto"/>
        <w:jc w:val="both"/>
        <w:rPr>
          <w:rFonts w:ascii="Arial" w:hAnsi="Arial"/>
          <w:b/>
          <w:sz w:val="22"/>
          <w:szCs w:val="22"/>
        </w:rPr>
      </w:pPr>
    </w:p>
    <w:p w:rsidR="00BD5D55" w:rsidRPr="000B1690" w:rsidRDefault="00BD5D55" w:rsidP="00BD5D55">
      <w:pPr>
        <w:spacing w:line="360" w:lineRule="auto"/>
        <w:jc w:val="both"/>
        <w:rPr>
          <w:rFonts w:ascii="Arial" w:hAnsi="Arial"/>
          <w:b/>
          <w:sz w:val="28"/>
          <w:szCs w:val="28"/>
        </w:rPr>
      </w:pPr>
      <w:proofErr w:type="spellStart"/>
      <w:r w:rsidRPr="000B1690">
        <w:rPr>
          <w:rFonts w:ascii="Arial" w:hAnsi="Arial"/>
          <w:b/>
          <w:sz w:val="28"/>
          <w:szCs w:val="28"/>
        </w:rPr>
        <w:lastRenderedPageBreak/>
        <w:t>Terroir</w:t>
      </w:r>
      <w:proofErr w:type="spellEnd"/>
      <w:r w:rsidRPr="000B1690">
        <w:rPr>
          <w:rFonts w:ascii="Arial" w:hAnsi="Arial"/>
          <w:b/>
          <w:sz w:val="28"/>
          <w:szCs w:val="28"/>
        </w:rPr>
        <w:t xml:space="preserve"> Moselle (Hauptprojekt)</w:t>
      </w:r>
    </w:p>
    <w:p w:rsidR="00BD5D55" w:rsidRPr="00F85FF0" w:rsidRDefault="00BD5D55" w:rsidP="00BD5D55">
      <w:pPr>
        <w:spacing w:line="360" w:lineRule="auto"/>
        <w:jc w:val="both"/>
        <w:rPr>
          <w:rFonts w:ascii="Arial" w:hAnsi="Arial"/>
          <w:sz w:val="22"/>
          <w:szCs w:val="22"/>
        </w:rPr>
      </w:pPr>
      <w:r w:rsidRPr="00F85FF0">
        <w:rPr>
          <w:rFonts w:ascii="Arial" w:hAnsi="Arial"/>
          <w:sz w:val="22"/>
          <w:szCs w:val="22"/>
        </w:rPr>
        <w:t>Projekt-Nr. 033</w:t>
      </w:r>
    </w:p>
    <w:p w:rsidR="00BD5D55" w:rsidRPr="00F85FF0" w:rsidRDefault="00BD5D55" w:rsidP="00BD5D55">
      <w:pPr>
        <w:tabs>
          <w:tab w:val="left" w:pos="2127"/>
        </w:tabs>
        <w:spacing w:after="240" w:line="360" w:lineRule="auto"/>
        <w:jc w:val="both"/>
        <w:rPr>
          <w:rFonts w:ascii="Arial" w:hAnsi="Arial"/>
          <w:b/>
          <w:sz w:val="22"/>
          <w:szCs w:val="22"/>
        </w:rPr>
      </w:pPr>
      <w:r w:rsidRPr="00F85FF0">
        <w:rPr>
          <w:rFonts w:ascii="Arial" w:hAnsi="Arial"/>
          <w:sz w:val="22"/>
          <w:szCs w:val="22"/>
        </w:rPr>
        <w:br/>
        <w:t xml:space="preserve">Projektträger:  </w:t>
      </w:r>
      <w:r w:rsidRPr="00F85FF0">
        <w:rPr>
          <w:rFonts w:ascii="Arial" w:hAnsi="Arial"/>
          <w:sz w:val="22"/>
          <w:szCs w:val="22"/>
        </w:rPr>
        <w:tab/>
      </w:r>
      <w:r w:rsidRPr="00F85FF0">
        <w:rPr>
          <w:rFonts w:ascii="Arial" w:hAnsi="Arial"/>
          <w:b/>
          <w:sz w:val="22"/>
          <w:szCs w:val="22"/>
        </w:rPr>
        <w:t>Landkreis Trier-Saarburg</w:t>
      </w:r>
      <w:r w:rsidRPr="00F85FF0">
        <w:rPr>
          <w:rFonts w:ascii="Arial" w:hAnsi="Arial"/>
          <w:b/>
          <w:sz w:val="22"/>
          <w:szCs w:val="22"/>
        </w:rPr>
        <w:br/>
      </w:r>
      <w:r w:rsidRPr="00F85FF0">
        <w:rPr>
          <w:rFonts w:ascii="Arial" w:hAnsi="Arial"/>
          <w:b/>
          <w:sz w:val="22"/>
          <w:szCs w:val="22"/>
        </w:rPr>
        <w:tab/>
      </w:r>
    </w:p>
    <w:p w:rsidR="00BD5D55" w:rsidRPr="00F85FF0" w:rsidRDefault="00BD5D55" w:rsidP="00BD5D55">
      <w:pPr>
        <w:tabs>
          <w:tab w:val="left" w:pos="2127"/>
        </w:tabs>
        <w:spacing w:after="240" w:line="360" w:lineRule="auto"/>
        <w:jc w:val="both"/>
        <w:rPr>
          <w:rFonts w:ascii="Arial" w:hAnsi="Arial"/>
          <w:b/>
          <w:color w:val="auto"/>
          <w:sz w:val="22"/>
          <w:szCs w:val="22"/>
        </w:rPr>
      </w:pPr>
      <w:r w:rsidRPr="00F85FF0">
        <w:rPr>
          <w:rFonts w:ascii="Arial" w:hAnsi="Arial"/>
          <w:sz w:val="22"/>
          <w:szCs w:val="22"/>
        </w:rPr>
        <w:t xml:space="preserve">Projektort: </w:t>
      </w:r>
      <w:r w:rsidRPr="00F85FF0">
        <w:rPr>
          <w:rFonts w:ascii="Arial" w:hAnsi="Arial"/>
          <w:sz w:val="22"/>
          <w:szCs w:val="22"/>
        </w:rPr>
        <w:tab/>
      </w:r>
      <w:r w:rsidRPr="00F85FF0">
        <w:rPr>
          <w:rFonts w:ascii="Arial" w:hAnsi="Arial"/>
          <w:b/>
          <w:color w:val="auto"/>
          <w:sz w:val="22"/>
          <w:szCs w:val="22"/>
        </w:rPr>
        <w:t xml:space="preserve">gebietsübergreifende Zusammenarbeit, </w:t>
      </w:r>
      <w:proofErr w:type="spellStart"/>
      <w:r w:rsidRPr="00F85FF0">
        <w:rPr>
          <w:rFonts w:ascii="Arial" w:hAnsi="Arial"/>
          <w:b/>
          <w:color w:val="auto"/>
          <w:sz w:val="22"/>
          <w:szCs w:val="22"/>
        </w:rPr>
        <w:t>LAGn</w:t>
      </w:r>
      <w:proofErr w:type="spellEnd"/>
      <w:r w:rsidRPr="00F85FF0">
        <w:rPr>
          <w:rFonts w:ascii="Arial" w:hAnsi="Arial"/>
          <w:b/>
          <w:color w:val="auto"/>
          <w:sz w:val="22"/>
          <w:szCs w:val="22"/>
        </w:rPr>
        <w:t xml:space="preserve"> Mosel, Moselfranken, </w:t>
      </w:r>
      <w:r w:rsidRPr="00F85FF0">
        <w:rPr>
          <w:rFonts w:ascii="Arial" w:hAnsi="Arial"/>
          <w:b/>
          <w:color w:val="auto"/>
          <w:sz w:val="22"/>
          <w:szCs w:val="22"/>
        </w:rPr>
        <w:br/>
      </w:r>
      <w:r w:rsidRPr="00F85FF0">
        <w:rPr>
          <w:rFonts w:ascii="Arial" w:hAnsi="Arial"/>
          <w:b/>
          <w:color w:val="auto"/>
          <w:sz w:val="22"/>
          <w:szCs w:val="22"/>
        </w:rPr>
        <w:tab/>
      </w:r>
      <w:proofErr w:type="spellStart"/>
      <w:r w:rsidRPr="00F85FF0">
        <w:rPr>
          <w:rFonts w:ascii="Arial" w:hAnsi="Arial"/>
          <w:b/>
          <w:color w:val="auto"/>
          <w:sz w:val="22"/>
          <w:szCs w:val="22"/>
        </w:rPr>
        <w:t>Miselerland</w:t>
      </w:r>
      <w:proofErr w:type="spellEnd"/>
      <w:r w:rsidRPr="00F85FF0">
        <w:rPr>
          <w:rFonts w:ascii="Arial" w:hAnsi="Arial"/>
          <w:b/>
          <w:color w:val="auto"/>
          <w:sz w:val="22"/>
          <w:szCs w:val="22"/>
        </w:rPr>
        <w:t xml:space="preserve"> (L), </w:t>
      </w:r>
      <w:proofErr w:type="spellStart"/>
      <w:r w:rsidRPr="00F85FF0">
        <w:rPr>
          <w:rFonts w:ascii="Arial" w:hAnsi="Arial"/>
          <w:b/>
          <w:color w:val="auto"/>
          <w:sz w:val="22"/>
          <w:szCs w:val="22"/>
        </w:rPr>
        <w:t>Pays</w:t>
      </w:r>
      <w:proofErr w:type="spellEnd"/>
      <w:r w:rsidRPr="00F85FF0">
        <w:rPr>
          <w:rFonts w:ascii="Arial" w:hAnsi="Arial"/>
          <w:b/>
          <w:color w:val="auto"/>
          <w:sz w:val="22"/>
          <w:szCs w:val="22"/>
        </w:rPr>
        <w:t xml:space="preserve"> de </w:t>
      </w:r>
      <w:proofErr w:type="spellStart"/>
      <w:r w:rsidRPr="00F85FF0">
        <w:rPr>
          <w:rFonts w:ascii="Arial" w:hAnsi="Arial"/>
          <w:b/>
          <w:color w:val="auto"/>
          <w:sz w:val="22"/>
          <w:szCs w:val="22"/>
        </w:rPr>
        <w:t>Terres</w:t>
      </w:r>
      <w:proofErr w:type="spellEnd"/>
      <w:r w:rsidRPr="00F85FF0">
        <w:rPr>
          <w:rFonts w:ascii="Arial" w:hAnsi="Arial"/>
          <w:b/>
          <w:color w:val="auto"/>
          <w:sz w:val="22"/>
          <w:szCs w:val="22"/>
        </w:rPr>
        <w:t xml:space="preserve"> de Lorraine (F) und ILE-LAG Saar-Obermosel</w:t>
      </w:r>
    </w:p>
    <w:p w:rsidR="00BD5D55" w:rsidRPr="00F85FF0" w:rsidRDefault="00BD5D55" w:rsidP="00BD5D55">
      <w:pPr>
        <w:spacing w:after="240" w:line="360" w:lineRule="auto"/>
        <w:jc w:val="both"/>
        <w:rPr>
          <w:rFonts w:ascii="Arial" w:hAnsi="Arial"/>
          <w:b/>
          <w:sz w:val="22"/>
          <w:szCs w:val="22"/>
        </w:rPr>
      </w:pPr>
      <w:r w:rsidRPr="00F85FF0">
        <w:rPr>
          <w:rFonts w:ascii="Arial" w:hAnsi="Arial"/>
          <w:sz w:val="22"/>
          <w:szCs w:val="22"/>
        </w:rPr>
        <w:t xml:space="preserve">Projektlaufzeit:  </w:t>
      </w:r>
      <w:r w:rsidRPr="00F85FF0">
        <w:rPr>
          <w:rFonts w:ascii="Arial" w:hAnsi="Arial"/>
          <w:sz w:val="22"/>
          <w:szCs w:val="22"/>
        </w:rPr>
        <w:tab/>
      </w:r>
      <w:r w:rsidRPr="00F85FF0">
        <w:rPr>
          <w:rFonts w:ascii="Arial" w:hAnsi="Arial"/>
          <w:b/>
          <w:sz w:val="22"/>
          <w:szCs w:val="22"/>
        </w:rPr>
        <w:t>2011 – 2013</w:t>
      </w:r>
    </w:p>
    <w:p w:rsidR="00BD5D55" w:rsidRPr="00F85FF0" w:rsidRDefault="00BD5D55" w:rsidP="00BD5D55">
      <w:pPr>
        <w:spacing w:after="240" w:line="360" w:lineRule="auto"/>
        <w:jc w:val="both"/>
        <w:rPr>
          <w:rFonts w:ascii="Arial" w:hAnsi="Arial"/>
          <w:b/>
          <w:sz w:val="22"/>
          <w:szCs w:val="22"/>
        </w:rPr>
      </w:pPr>
      <w:r w:rsidRPr="00F85FF0">
        <w:rPr>
          <w:rFonts w:ascii="Arial" w:hAnsi="Arial"/>
          <w:sz w:val="22"/>
          <w:szCs w:val="22"/>
        </w:rPr>
        <w:t xml:space="preserve">Projektkosten: </w:t>
      </w:r>
      <w:r w:rsidRPr="00F85FF0">
        <w:rPr>
          <w:rFonts w:ascii="Arial" w:hAnsi="Arial"/>
          <w:sz w:val="22"/>
          <w:szCs w:val="22"/>
        </w:rPr>
        <w:tab/>
      </w:r>
      <w:r w:rsidRPr="00F85FF0">
        <w:rPr>
          <w:rFonts w:ascii="Arial" w:hAnsi="Arial"/>
          <w:b/>
          <w:sz w:val="22"/>
          <w:szCs w:val="22"/>
        </w:rPr>
        <w:t>250.000 €</w:t>
      </w:r>
    </w:p>
    <w:p w:rsidR="00BD5D55" w:rsidRPr="00F85FF0" w:rsidRDefault="00BD5D55" w:rsidP="00BD5D55">
      <w:pPr>
        <w:spacing w:after="240" w:line="360" w:lineRule="auto"/>
        <w:jc w:val="both"/>
        <w:rPr>
          <w:rFonts w:ascii="Arial" w:hAnsi="Arial"/>
          <w:b/>
          <w:sz w:val="22"/>
          <w:szCs w:val="22"/>
        </w:rPr>
      </w:pPr>
      <w:r w:rsidRPr="00F85FF0">
        <w:rPr>
          <w:rFonts w:ascii="Arial" w:hAnsi="Arial"/>
          <w:sz w:val="22"/>
          <w:szCs w:val="22"/>
        </w:rPr>
        <w:t>Projektstatus:</w:t>
      </w:r>
      <w:r w:rsidRPr="00F85FF0">
        <w:rPr>
          <w:rFonts w:ascii="Arial" w:hAnsi="Arial"/>
          <w:sz w:val="22"/>
          <w:szCs w:val="22"/>
        </w:rPr>
        <w:tab/>
      </w:r>
      <w:r w:rsidRPr="00F85FF0">
        <w:rPr>
          <w:rFonts w:ascii="Arial" w:hAnsi="Arial"/>
          <w:sz w:val="22"/>
          <w:szCs w:val="22"/>
        </w:rPr>
        <w:tab/>
      </w:r>
      <w:r w:rsidRPr="00F85FF0">
        <w:rPr>
          <w:rFonts w:ascii="Arial" w:hAnsi="Arial"/>
          <w:b/>
          <w:sz w:val="22"/>
          <w:szCs w:val="22"/>
        </w:rPr>
        <w:t>abgeschlossen</w:t>
      </w:r>
    </w:p>
    <w:p w:rsidR="00BD5D55" w:rsidRPr="00F85FF0" w:rsidRDefault="00BD5D55" w:rsidP="00BD5D55">
      <w:pPr>
        <w:spacing w:line="360" w:lineRule="auto"/>
        <w:jc w:val="both"/>
        <w:rPr>
          <w:rFonts w:ascii="Arial" w:hAnsi="Arial"/>
          <w:sz w:val="22"/>
          <w:szCs w:val="22"/>
        </w:rPr>
      </w:pPr>
    </w:p>
    <w:p w:rsidR="00BD5D55" w:rsidRPr="00F85FF0" w:rsidRDefault="00BD5D55" w:rsidP="00BD5D55">
      <w:pPr>
        <w:spacing w:line="360" w:lineRule="auto"/>
        <w:jc w:val="both"/>
        <w:rPr>
          <w:rFonts w:ascii="Arial" w:hAnsi="Arial"/>
          <w:b/>
          <w:sz w:val="22"/>
          <w:szCs w:val="22"/>
        </w:rPr>
      </w:pPr>
      <w:r w:rsidRPr="00F85FF0">
        <w:rPr>
          <w:rFonts w:ascii="Arial" w:hAnsi="Arial"/>
          <w:b/>
          <w:sz w:val="22"/>
          <w:szCs w:val="22"/>
        </w:rPr>
        <w:t>Projektbeschreibung:</w:t>
      </w:r>
    </w:p>
    <w:p w:rsidR="00BD5D55" w:rsidRPr="00F85FF0" w:rsidRDefault="00BD5D55" w:rsidP="00BD5D55">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Das Projekt „</w:t>
      </w:r>
      <w:proofErr w:type="spellStart"/>
      <w:r w:rsidRPr="00F85FF0">
        <w:rPr>
          <w:rFonts w:ascii="Arial" w:hAnsi="Arial"/>
          <w:sz w:val="22"/>
          <w:szCs w:val="22"/>
        </w:rPr>
        <w:t>Terroir</w:t>
      </w:r>
      <w:proofErr w:type="spellEnd"/>
      <w:r w:rsidRPr="00F85FF0">
        <w:rPr>
          <w:rFonts w:ascii="Arial" w:hAnsi="Arial"/>
          <w:sz w:val="22"/>
          <w:szCs w:val="22"/>
        </w:rPr>
        <w:t xml:space="preserve"> Mosel“ gliedert sich in vier Hauptachsen:</w:t>
      </w:r>
    </w:p>
    <w:p w:rsidR="00BD5D55" w:rsidRPr="00F85FF0" w:rsidRDefault="00BD5D55" w:rsidP="00BD5D55">
      <w:pPr>
        <w:numPr>
          <w:ilvl w:val="0"/>
          <w:numId w:val="3"/>
        </w:numPr>
        <w:pBdr>
          <w:top w:val="single" w:sz="4" w:space="1" w:color="auto"/>
          <w:left w:val="single" w:sz="4" w:space="4" w:color="auto"/>
          <w:bottom w:val="single" w:sz="4" w:space="1" w:color="auto"/>
          <w:right w:val="single" w:sz="4" w:space="4" w:color="auto"/>
        </w:pBdr>
        <w:tabs>
          <w:tab w:val="clear" w:pos="720"/>
          <w:tab w:val="num" w:pos="470"/>
        </w:tabs>
        <w:overflowPunct/>
        <w:autoSpaceDE/>
        <w:autoSpaceDN/>
        <w:adjustRightInd/>
        <w:spacing w:line="360" w:lineRule="auto"/>
        <w:ind w:left="470" w:hanging="470"/>
        <w:jc w:val="both"/>
        <w:textAlignment w:val="auto"/>
        <w:rPr>
          <w:rFonts w:ascii="Arial" w:hAnsi="Arial"/>
          <w:sz w:val="22"/>
          <w:szCs w:val="22"/>
        </w:rPr>
      </w:pPr>
      <w:r w:rsidRPr="00F85FF0">
        <w:rPr>
          <w:rFonts w:ascii="Arial" w:hAnsi="Arial"/>
          <w:sz w:val="22"/>
          <w:szCs w:val="22"/>
        </w:rPr>
        <w:t>Grundlagenermittlung (Datensammlung u. Datenauswertung in Arbeitsgruppen)</w:t>
      </w:r>
    </w:p>
    <w:p w:rsidR="00BD5D55" w:rsidRPr="00F85FF0" w:rsidRDefault="00BD5D55" w:rsidP="00BD5D55">
      <w:pPr>
        <w:numPr>
          <w:ilvl w:val="0"/>
          <w:numId w:val="3"/>
        </w:numPr>
        <w:pBdr>
          <w:top w:val="single" w:sz="4" w:space="1" w:color="auto"/>
          <w:left w:val="single" w:sz="4" w:space="4" w:color="auto"/>
          <w:bottom w:val="single" w:sz="4" w:space="1" w:color="auto"/>
          <w:right w:val="single" w:sz="4" w:space="4" w:color="auto"/>
        </w:pBdr>
        <w:tabs>
          <w:tab w:val="clear" w:pos="720"/>
          <w:tab w:val="num" w:pos="470"/>
        </w:tabs>
        <w:overflowPunct/>
        <w:autoSpaceDE/>
        <w:autoSpaceDN/>
        <w:adjustRightInd/>
        <w:spacing w:line="360" w:lineRule="auto"/>
        <w:ind w:left="470" w:hanging="470"/>
        <w:jc w:val="both"/>
        <w:textAlignment w:val="auto"/>
        <w:rPr>
          <w:rFonts w:ascii="Arial" w:hAnsi="Arial"/>
          <w:sz w:val="22"/>
          <w:szCs w:val="22"/>
        </w:rPr>
      </w:pPr>
      <w:r w:rsidRPr="00F85FF0">
        <w:rPr>
          <w:rFonts w:ascii="Arial" w:hAnsi="Arial"/>
          <w:sz w:val="22"/>
          <w:szCs w:val="22"/>
        </w:rPr>
        <w:t xml:space="preserve">Definitive strategische Orientierung &amp; Zielgruppendefinition </w:t>
      </w:r>
    </w:p>
    <w:p w:rsidR="00BD5D55" w:rsidRPr="00F85FF0" w:rsidRDefault="00BD5D55" w:rsidP="00BD5D55">
      <w:pPr>
        <w:numPr>
          <w:ilvl w:val="0"/>
          <w:numId w:val="3"/>
        </w:numPr>
        <w:pBdr>
          <w:top w:val="single" w:sz="4" w:space="1" w:color="auto"/>
          <w:left w:val="single" w:sz="4" w:space="4" w:color="auto"/>
          <w:bottom w:val="single" w:sz="4" w:space="1" w:color="auto"/>
          <w:right w:val="single" w:sz="4" w:space="4" w:color="auto"/>
        </w:pBdr>
        <w:tabs>
          <w:tab w:val="clear" w:pos="720"/>
          <w:tab w:val="num" w:pos="470"/>
        </w:tabs>
        <w:overflowPunct/>
        <w:autoSpaceDE/>
        <w:autoSpaceDN/>
        <w:adjustRightInd/>
        <w:spacing w:line="360" w:lineRule="auto"/>
        <w:ind w:left="470" w:hanging="470"/>
        <w:jc w:val="both"/>
        <w:textAlignment w:val="auto"/>
        <w:rPr>
          <w:rFonts w:ascii="Arial" w:hAnsi="Arial"/>
          <w:sz w:val="22"/>
          <w:szCs w:val="22"/>
        </w:rPr>
      </w:pPr>
      <w:r w:rsidRPr="00F85FF0">
        <w:rPr>
          <w:rFonts w:ascii="Arial" w:hAnsi="Arial"/>
          <w:sz w:val="22"/>
          <w:szCs w:val="22"/>
        </w:rPr>
        <w:t>Erarbeitung eines Kommunikationskonzeptes (Ausarbeitung des Profils, Marketingstrategie, M</w:t>
      </w:r>
      <w:r w:rsidRPr="00F85FF0">
        <w:rPr>
          <w:rFonts w:ascii="Arial" w:hAnsi="Arial"/>
          <w:sz w:val="22"/>
          <w:szCs w:val="22"/>
        </w:rPr>
        <w:t>e</w:t>
      </w:r>
      <w:r w:rsidRPr="00F85FF0">
        <w:rPr>
          <w:rFonts w:ascii="Arial" w:hAnsi="Arial"/>
          <w:sz w:val="22"/>
          <w:szCs w:val="22"/>
        </w:rPr>
        <w:t>dienauswahl, Aktions</w:t>
      </w:r>
      <w:r w:rsidRPr="00F85FF0">
        <w:rPr>
          <w:rFonts w:ascii="Arial" w:hAnsi="Arial"/>
          <w:sz w:val="22"/>
          <w:szCs w:val="22"/>
        </w:rPr>
        <w:softHyphen/>
        <w:t>programm)</w:t>
      </w:r>
    </w:p>
    <w:p w:rsidR="00BD5D55" w:rsidRPr="00F85FF0" w:rsidRDefault="00BD5D55" w:rsidP="00BD5D55">
      <w:pPr>
        <w:numPr>
          <w:ilvl w:val="0"/>
          <w:numId w:val="3"/>
        </w:numPr>
        <w:pBdr>
          <w:top w:val="single" w:sz="4" w:space="1" w:color="auto"/>
          <w:left w:val="single" w:sz="4" w:space="4" w:color="auto"/>
          <w:bottom w:val="single" w:sz="4" w:space="1" w:color="auto"/>
          <w:right w:val="single" w:sz="4" w:space="4" w:color="auto"/>
        </w:pBdr>
        <w:tabs>
          <w:tab w:val="clear" w:pos="720"/>
          <w:tab w:val="num" w:pos="470"/>
        </w:tabs>
        <w:overflowPunct/>
        <w:autoSpaceDE/>
        <w:autoSpaceDN/>
        <w:adjustRightInd/>
        <w:spacing w:line="360" w:lineRule="auto"/>
        <w:ind w:left="470" w:hanging="470"/>
        <w:jc w:val="both"/>
        <w:textAlignment w:val="auto"/>
        <w:rPr>
          <w:rFonts w:ascii="Arial" w:hAnsi="Arial"/>
          <w:sz w:val="22"/>
          <w:szCs w:val="22"/>
        </w:rPr>
      </w:pPr>
      <w:r w:rsidRPr="00F85FF0">
        <w:rPr>
          <w:rFonts w:ascii="Arial" w:hAnsi="Arial"/>
          <w:sz w:val="22"/>
          <w:szCs w:val="22"/>
        </w:rPr>
        <w:t>Umsetzung des Kommunikationskonzeptes</w:t>
      </w:r>
    </w:p>
    <w:p w:rsidR="00BD5D55" w:rsidRPr="00F85FF0" w:rsidRDefault="00BD5D55" w:rsidP="00BD5D55">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p>
    <w:p w:rsidR="00BD5D55" w:rsidRPr="00F85FF0" w:rsidRDefault="00BD5D55" w:rsidP="00BD5D55">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In drei Arbeitsgruppen (AG Geologie, Boden und Klima; AG Weinbau und Önologie; AG soziokult</w:t>
      </w:r>
      <w:r w:rsidRPr="00F85FF0">
        <w:rPr>
          <w:rFonts w:ascii="Arial" w:hAnsi="Arial"/>
          <w:sz w:val="22"/>
          <w:szCs w:val="22"/>
        </w:rPr>
        <w:t>u</w:t>
      </w:r>
      <w:r w:rsidRPr="00F85FF0">
        <w:rPr>
          <w:rFonts w:ascii="Arial" w:hAnsi="Arial"/>
          <w:sz w:val="22"/>
          <w:szCs w:val="22"/>
        </w:rPr>
        <w:t xml:space="preserve">relle Aspekte, Geschichte, Architektur, Kunst, Gastronomie, </w:t>
      </w:r>
      <w:proofErr w:type="spellStart"/>
      <w:r w:rsidRPr="00F85FF0">
        <w:rPr>
          <w:rFonts w:ascii="Arial" w:hAnsi="Arial"/>
          <w:sz w:val="22"/>
          <w:szCs w:val="22"/>
        </w:rPr>
        <w:t>Oenotourismus</w:t>
      </w:r>
      <w:proofErr w:type="spellEnd"/>
      <w:r w:rsidRPr="00F85FF0">
        <w:rPr>
          <w:rFonts w:ascii="Arial" w:hAnsi="Arial"/>
          <w:sz w:val="22"/>
          <w:szCs w:val="22"/>
        </w:rPr>
        <w:t>) und einer Steuerung</w:t>
      </w:r>
      <w:r w:rsidRPr="00F85FF0">
        <w:rPr>
          <w:rFonts w:ascii="Arial" w:hAnsi="Arial"/>
          <w:sz w:val="22"/>
          <w:szCs w:val="22"/>
        </w:rPr>
        <w:t>s</w:t>
      </w:r>
      <w:r w:rsidRPr="00F85FF0">
        <w:rPr>
          <w:rFonts w:ascii="Arial" w:hAnsi="Arial"/>
          <w:sz w:val="22"/>
          <w:szCs w:val="22"/>
        </w:rPr>
        <w:t>gruppe sollen die gemeinsamen Kommunikationsinhalte festgelegt und für diverse Kommunikationsmittel au</w:t>
      </w:r>
      <w:r w:rsidRPr="00F85FF0">
        <w:rPr>
          <w:rFonts w:ascii="Arial" w:hAnsi="Arial"/>
          <w:sz w:val="22"/>
          <w:szCs w:val="22"/>
        </w:rPr>
        <w:t>f</w:t>
      </w:r>
      <w:r w:rsidRPr="00F85FF0">
        <w:rPr>
          <w:rFonts w:ascii="Arial" w:hAnsi="Arial"/>
          <w:sz w:val="22"/>
          <w:szCs w:val="22"/>
        </w:rPr>
        <w:t xml:space="preserve">gearbeitet werden </w:t>
      </w:r>
    </w:p>
    <w:p w:rsidR="00BD5D55" w:rsidRPr="00F85FF0" w:rsidRDefault="00BD5D55" w:rsidP="00BD5D55">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Ggf. soll eine wissenschaftliche Begleitung durch Forschungsinstitute bzw. externe Spezialisten g</w:t>
      </w:r>
      <w:r w:rsidRPr="00F85FF0">
        <w:rPr>
          <w:rFonts w:ascii="Arial" w:hAnsi="Arial"/>
          <w:sz w:val="22"/>
          <w:szCs w:val="22"/>
        </w:rPr>
        <w:t>e</w:t>
      </w:r>
      <w:r w:rsidRPr="00F85FF0">
        <w:rPr>
          <w:rFonts w:ascii="Arial" w:hAnsi="Arial"/>
          <w:sz w:val="22"/>
          <w:szCs w:val="22"/>
        </w:rPr>
        <w:t>währleistet werden.</w:t>
      </w:r>
    </w:p>
    <w:p w:rsidR="00BD5D55" w:rsidRPr="00F85FF0" w:rsidRDefault="00BD5D55" w:rsidP="00BD5D55">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p>
    <w:p w:rsidR="00BD5D55" w:rsidRPr="00F85FF0" w:rsidRDefault="00BD5D55" w:rsidP="00BD5D55">
      <w:pPr>
        <w:pBdr>
          <w:top w:val="single" w:sz="4" w:space="1" w:color="auto"/>
          <w:left w:val="single" w:sz="4" w:space="4" w:color="auto"/>
          <w:bottom w:val="single" w:sz="4" w:space="1" w:color="auto"/>
          <w:right w:val="single" w:sz="4" w:space="4" w:color="auto"/>
        </w:pBdr>
        <w:spacing w:line="360" w:lineRule="auto"/>
        <w:jc w:val="both"/>
        <w:rPr>
          <w:rFonts w:ascii="Arial" w:hAnsi="Arial"/>
          <w:sz w:val="22"/>
          <w:szCs w:val="22"/>
        </w:rPr>
      </w:pPr>
      <w:r w:rsidRPr="00F85FF0">
        <w:rPr>
          <w:rFonts w:ascii="Arial" w:hAnsi="Arial"/>
          <w:sz w:val="22"/>
          <w:szCs w:val="22"/>
        </w:rPr>
        <w:t>Wichtiger Bestandteil des Projektes ist eine begleitende Öffentlichkeitsarbeit, um ein B</w:t>
      </w:r>
      <w:r w:rsidRPr="00F85FF0">
        <w:rPr>
          <w:rFonts w:ascii="Arial" w:hAnsi="Arial"/>
          <w:sz w:val="22"/>
          <w:szCs w:val="22"/>
        </w:rPr>
        <w:t>e</w:t>
      </w:r>
      <w:r w:rsidRPr="00F85FF0">
        <w:rPr>
          <w:rFonts w:ascii="Arial" w:hAnsi="Arial"/>
          <w:sz w:val="22"/>
          <w:szCs w:val="22"/>
        </w:rPr>
        <w:t>wusstsein für das transnationale Projekt in den Teilregionen zu schaffen und ggf. um weitere regionale Mi</w:t>
      </w:r>
      <w:r w:rsidRPr="00F85FF0">
        <w:rPr>
          <w:rFonts w:ascii="Arial" w:hAnsi="Arial"/>
          <w:sz w:val="22"/>
          <w:szCs w:val="22"/>
        </w:rPr>
        <w:t>t</w:t>
      </w:r>
      <w:r w:rsidRPr="00F85FF0">
        <w:rPr>
          <w:rFonts w:ascii="Arial" w:hAnsi="Arial"/>
          <w:sz w:val="22"/>
          <w:szCs w:val="22"/>
        </w:rPr>
        <w:t>streiter zu gewinnen bzw. brachliegendes Humankapital zu akquirieren. Deshalb soll, quasi als Start der Öffen</w:t>
      </w:r>
      <w:r w:rsidRPr="00F85FF0">
        <w:rPr>
          <w:rFonts w:ascii="Arial" w:hAnsi="Arial"/>
          <w:sz w:val="22"/>
          <w:szCs w:val="22"/>
        </w:rPr>
        <w:t>t</w:t>
      </w:r>
      <w:r w:rsidRPr="00F85FF0">
        <w:rPr>
          <w:rFonts w:ascii="Arial" w:hAnsi="Arial"/>
          <w:sz w:val="22"/>
          <w:szCs w:val="22"/>
        </w:rPr>
        <w:t>lichkeitsarbeit zum Jahresbeginn 2010 anlässlich des Moselweinforums in Trier, eine öffentliche Vo</w:t>
      </w:r>
      <w:r w:rsidRPr="00F85FF0">
        <w:rPr>
          <w:rFonts w:ascii="Arial" w:hAnsi="Arial"/>
          <w:sz w:val="22"/>
          <w:szCs w:val="22"/>
        </w:rPr>
        <w:t>r</w:t>
      </w:r>
      <w:r w:rsidRPr="00F85FF0">
        <w:rPr>
          <w:rFonts w:ascii="Arial" w:hAnsi="Arial"/>
          <w:sz w:val="22"/>
          <w:szCs w:val="22"/>
        </w:rPr>
        <w:t>stellung des Projektes und ein erstes Auswahltreffen potentieller Arbeitsgruppenmitglieder, E</w:t>
      </w:r>
      <w:r w:rsidRPr="00F85FF0">
        <w:rPr>
          <w:rFonts w:ascii="Arial" w:hAnsi="Arial"/>
          <w:sz w:val="22"/>
          <w:szCs w:val="22"/>
        </w:rPr>
        <w:t>x</w:t>
      </w:r>
      <w:r w:rsidRPr="00F85FF0">
        <w:rPr>
          <w:rFonts w:ascii="Arial" w:hAnsi="Arial"/>
          <w:sz w:val="22"/>
          <w:szCs w:val="22"/>
        </w:rPr>
        <w:t>perten und wi</w:t>
      </w:r>
      <w:r w:rsidRPr="00F85FF0">
        <w:rPr>
          <w:rFonts w:ascii="Arial" w:hAnsi="Arial"/>
          <w:sz w:val="22"/>
          <w:szCs w:val="22"/>
        </w:rPr>
        <w:t>s</w:t>
      </w:r>
      <w:r w:rsidRPr="00F85FF0">
        <w:rPr>
          <w:rFonts w:ascii="Arial" w:hAnsi="Arial"/>
          <w:sz w:val="22"/>
          <w:szCs w:val="22"/>
        </w:rPr>
        <w:t xml:space="preserve">senschaftlicher Begleiter stattfinden. Zeitgleich sollen ab diesem Fixpunkt ein erster Flyer und </w:t>
      </w:r>
      <w:r w:rsidRPr="00F85FF0">
        <w:rPr>
          <w:rFonts w:ascii="Arial" w:hAnsi="Arial"/>
          <w:sz w:val="22"/>
          <w:szCs w:val="22"/>
        </w:rPr>
        <w:lastRenderedPageBreak/>
        <w:t xml:space="preserve">eine Homepage über das Projekt informieren. Danach sollen noch 2 Auftaktveranstaltungen in </w:t>
      </w:r>
      <w:proofErr w:type="spellStart"/>
      <w:r w:rsidRPr="00F85FF0">
        <w:rPr>
          <w:rFonts w:ascii="Arial" w:hAnsi="Arial"/>
          <w:sz w:val="22"/>
          <w:szCs w:val="22"/>
        </w:rPr>
        <w:t>Toul</w:t>
      </w:r>
      <w:proofErr w:type="spellEnd"/>
      <w:r w:rsidRPr="00F85FF0">
        <w:rPr>
          <w:rFonts w:ascii="Arial" w:hAnsi="Arial"/>
          <w:sz w:val="22"/>
          <w:szCs w:val="22"/>
        </w:rPr>
        <w:t xml:space="preserve"> und </w:t>
      </w:r>
      <w:proofErr w:type="spellStart"/>
      <w:r w:rsidRPr="00F85FF0">
        <w:rPr>
          <w:rFonts w:ascii="Arial" w:hAnsi="Arial"/>
          <w:sz w:val="22"/>
          <w:szCs w:val="22"/>
        </w:rPr>
        <w:t>Gr</w:t>
      </w:r>
      <w:r w:rsidRPr="00F85FF0">
        <w:rPr>
          <w:rFonts w:ascii="Arial" w:hAnsi="Arial"/>
          <w:sz w:val="22"/>
          <w:szCs w:val="22"/>
        </w:rPr>
        <w:t>e</w:t>
      </w:r>
      <w:r w:rsidRPr="00F85FF0">
        <w:rPr>
          <w:rFonts w:ascii="Arial" w:hAnsi="Arial"/>
          <w:sz w:val="22"/>
          <w:szCs w:val="22"/>
        </w:rPr>
        <w:t>venmacher</w:t>
      </w:r>
      <w:proofErr w:type="spellEnd"/>
      <w:r w:rsidRPr="00F85FF0">
        <w:rPr>
          <w:rFonts w:ascii="Arial" w:hAnsi="Arial"/>
          <w:sz w:val="22"/>
          <w:szCs w:val="22"/>
        </w:rPr>
        <w:t xml:space="preserve"> stattfinden.</w:t>
      </w:r>
    </w:p>
    <w:p w:rsidR="00134F01" w:rsidRDefault="00134F01" w:rsidP="00134F01">
      <w:pPr>
        <w:spacing w:line="360" w:lineRule="auto"/>
        <w:jc w:val="both"/>
        <w:rPr>
          <w:rFonts w:ascii="Arial" w:hAnsi="Arial"/>
          <w:sz w:val="22"/>
          <w:szCs w:val="22"/>
        </w:rPr>
      </w:pPr>
    </w:p>
    <w:p w:rsidR="00BD5D55" w:rsidRPr="00F85FF0" w:rsidRDefault="00BD5D55" w:rsidP="009B1548">
      <w:pPr>
        <w:spacing w:line="360" w:lineRule="auto"/>
        <w:rPr>
          <w:rFonts w:ascii="Arial" w:hAnsi="Arial"/>
          <w:b/>
          <w:sz w:val="22"/>
          <w:szCs w:val="22"/>
        </w:rPr>
      </w:pPr>
      <w:proofErr w:type="spellStart"/>
      <w:r w:rsidRPr="000B1690">
        <w:rPr>
          <w:rFonts w:ascii="Arial" w:hAnsi="Arial"/>
          <w:b/>
          <w:sz w:val="28"/>
          <w:szCs w:val="28"/>
        </w:rPr>
        <w:t>Terroir</w:t>
      </w:r>
      <w:proofErr w:type="spellEnd"/>
      <w:r w:rsidRPr="000B1690">
        <w:rPr>
          <w:rFonts w:ascii="Arial" w:hAnsi="Arial"/>
          <w:b/>
          <w:sz w:val="28"/>
          <w:szCs w:val="28"/>
        </w:rPr>
        <w:t xml:space="preserve"> Moselle 2 - EWIV</w:t>
      </w:r>
      <w:r w:rsidRPr="00F85FF0">
        <w:rPr>
          <w:rFonts w:ascii="Arial" w:hAnsi="Arial"/>
          <w:b/>
          <w:sz w:val="22"/>
          <w:szCs w:val="22"/>
        </w:rPr>
        <w:br/>
      </w:r>
      <w:r w:rsidRPr="00F85FF0">
        <w:rPr>
          <w:rFonts w:ascii="Arial" w:hAnsi="Arial"/>
          <w:sz w:val="22"/>
          <w:szCs w:val="22"/>
        </w:rPr>
        <w:t>Projekt-Nr.: 041</w:t>
      </w:r>
    </w:p>
    <w:p w:rsidR="00BD5D55" w:rsidRPr="00F85FF0" w:rsidRDefault="00BD5D55" w:rsidP="009B1548">
      <w:pPr>
        <w:spacing w:line="360" w:lineRule="auto"/>
        <w:rPr>
          <w:rFonts w:ascii="Arial" w:hAnsi="Arial"/>
          <w:sz w:val="22"/>
          <w:szCs w:val="22"/>
        </w:rPr>
      </w:pPr>
    </w:p>
    <w:p w:rsidR="00BD5D55" w:rsidRPr="00F85FF0" w:rsidRDefault="00BD5D55" w:rsidP="009B1548">
      <w:pPr>
        <w:spacing w:after="240" w:line="360" w:lineRule="auto"/>
        <w:rPr>
          <w:rFonts w:ascii="Arial" w:hAnsi="Arial"/>
          <w:b/>
          <w:sz w:val="22"/>
          <w:szCs w:val="22"/>
        </w:rPr>
      </w:pPr>
      <w:r w:rsidRPr="00F85FF0">
        <w:rPr>
          <w:rFonts w:ascii="Arial" w:hAnsi="Arial"/>
          <w:sz w:val="22"/>
          <w:szCs w:val="22"/>
        </w:rPr>
        <w:t xml:space="preserve">Projektträger:  </w:t>
      </w:r>
      <w:r w:rsidRPr="00F85FF0">
        <w:rPr>
          <w:rFonts w:ascii="Arial" w:hAnsi="Arial"/>
          <w:sz w:val="22"/>
          <w:szCs w:val="22"/>
        </w:rPr>
        <w:tab/>
      </w:r>
      <w:r w:rsidRPr="00F85FF0">
        <w:rPr>
          <w:rFonts w:ascii="Arial" w:hAnsi="Arial"/>
          <w:b/>
          <w:sz w:val="22"/>
          <w:szCs w:val="22"/>
        </w:rPr>
        <w:t xml:space="preserve">Europäische wirtschaftliche Interessenvereinigung </w:t>
      </w:r>
      <w:proofErr w:type="spellStart"/>
      <w:r w:rsidRPr="00F85FF0">
        <w:rPr>
          <w:rFonts w:ascii="Arial" w:hAnsi="Arial"/>
          <w:b/>
          <w:sz w:val="22"/>
          <w:szCs w:val="22"/>
        </w:rPr>
        <w:t>Terroir</w:t>
      </w:r>
      <w:proofErr w:type="spellEnd"/>
      <w:r w:rsidRPr="00F85FF0">
        <w:rPr>
          <w:rFonts w:ascii="Arial" w:hAnsi="Arial"/>
          <w:b/>
          <w:sz w:val="22"/>
          <w:szCs w:val="22"/>
        </w:rPr>
        <w:t xml:space="preserve"> Moselle - EWIV</w:t>
      </w:r>
    </w:p>
    <w:p w:rsidR="00BD5D55" w:rsidRPr="00F85FF0" w:rsidRDefault="00BD5D55" w:rsidP="009B1548">
      <w:pPr>
        <w:tabs>
          <w:tab w:val="left" w:pos="2127"/>
        </w:tabs>
        <w:spacing w:after="240" w:line="360" w:lineRule="auto"/>
        <w:rPr>
          <w:rFonts w:ascii="Arial" w:hAnsi="Arial"/>
          <w:b/>
          <w:color w:val="auto"/>
          <w:sz w:val="22"/>
          <w:szCs w:val="22"/>
        </w:rPr>
      </w:pPr>
      <w:r w:rsidRPr="00F85FF0">
        <w:rPr>
          <w:rFonts w:ascii="Arial" w:hAnsi="Arial"/>
          <w:sz w:val="22"/>
          <w:szCs w:val="22"/>
        </w:rPr>
        <w:t xml:space="preserve">Projektort: </w:t>
      </w:r>
      <w:r w:rsidRPr="00F85FF0">
        <w:rPr>
          <w:rFonts w:ascii="Arial" w:hAnsi="Arial"/>
          <w:sz w:val="22"/>
          <w:szCs w:val="22"/>
        </w:rPr>
        <w:tab/>
      </w:r>
      <w:r w:rsidRPr="00F85FF0">
        <w:rPr>
          <w:rFonts w:ascii="Arial" w:hAnsi="Arial"/>
          <w:b/>
          <w:color w:val="auto"/>
          <w:sz w:val="22"/>
          <w:szCs w:val="22"/>
        </w:rPr>
        <w:t xml:space="preserve">gebietsübergreifende Zusammenarbeit, </w:t>
      </w:r>
      <w:proofErr w:type="spellStart"/>
      <w:r w:rsidRPr="00F85FF0">
        <w:rPr>
          <w:rFonts w:ascii="Arial" w:hAnsi="Arial"/>
          <w:b/>
          <w:color w:val="auto"/>
          <w:sz w:val="22"/>
          <w:szCs w:val="22"/>
        </w:rPr>
        <w:t>LAGn</w:t>
      </w:r>
      <w:proofErr w:type="spellEnd"/>
      <w:r w:rsidRPr="00F85FF0">
        <w:rPr>
          <w:rFonts w:ascii="Arial" w:hAnsi="Arial"/>
          <w:b/>
          <w:color w:val="auto"/>
          <w:sz w:val="22"/>
          <w:szCs w:val="22"/>
        </w:rPr>
        <w:t xml:space="preserve"> Mosel, Moselfranken, </w:t>
      </w:r>
      <w:r w:rsidRPr="00F85FF0">
        <w:rPr>
          <w:rFonts w:ascii="Arial" w:hAnsi="Arial"/>
          <w:b/>
          <w:color w:val="auto"/>
          <w:sz w:val="22"/>
          <w:szCs w:val="22"/>
        </w:rPr>
        <w:br/>
      </w:r>
      <w:r w:rsidRPr="00F85FF0">
        <w:rPr>
          <w:rFonts w:ascii="Arial" w:hAnsi="Arial"/>
          <w:b/>
          <w:color w:val="auto"/>
          <w:sz w:val="22"/>
          <w:szCs w:val="22"/>
        </w:rPr>
        <w:tab/>
      </w:r>
      <w:proofErr w:type="spellStart"/>
      <w:r w:rsidRPr="00F85FF0">
        <w:rPr>
          <w:rFonts w:ascii="Arial" w:hAnsi="Arial"/>
          <w:b/>
          <w:color w:val="auto"/>
          <w:sz w:val="22"/>
          <w:szCs w:val="22"/>
        </w:rPr>
        <w:t>Miselerland</w:t>
      </w:r>
      <w:proofErr w:type="spellEnd"/>
      <w:r w:rsidRPr="00F85FF0">
        <w:rPr>
          <w:rFonts w:ascii="Arial" w:hAnsi="Arial"/>
          <w:b/>
          <w:color w:val="auto"/>
          <w:sz w:val="22"/>
          <w:szCs w:val="22"/>
        </w:rPr>
        <w:t xml:space="preserve"> (L), </w:t>
      </w:r>
      <w:proofErr w:type="spellStart"/>
      <w:r w:rsidRPr="00F85FF0">
        <w:rPr>
          <w:rFonts w:ascii="Arial" w:hAnsi="Arial"/>
          <w:b/>
          <w:color w:val="auto"/>
          <w:sz w:val="22"/>
          <w:szCs w:val="22"/>
        </w:rPr>
        <w:t>Pays</w:t>
      </w:r>
      <w:proofErr w:type="spellEnd"/>
      <w:r w:rsidRPr="00F85FF0">
        <w:rPr>
          <w:rFonts w:ascii="Arial" w:hAnsi="Arial"/>
          <w:b/>
          <w:color w:val="auto"/>
          <w:sz w:val="22"/>
          <w:szCs w:val="22"/>
        </w:rPr>
        <w:t xml:space="preserve"> de </w:t>
      </w:r>
      <w:proofErr w:type="spellStart"/>
      <w:r w:rsidRPr="00F85FF0">
        <w:rPr>
          <w:rFonts w:ascii="Arial" w:hAnsi="Arial"/>
          <w:b/>
          <w:color w:val="auto"/>
          <w:sz w:val="22"/>
          <w:szCs w:val="22"/>
        </w:rPr>
        <w:t>Terres</w:t>
      </w:r>
      <w:proofErr w:type="spellEnd"/>
      <w:r w:rsidRPr="00F85FF0">
        <w:rPr>
          <w:rFonts w:ascii="Arial" w:hAnsi="Arial"/>
          <w:b/>
          <w:color w:val="auto"/>
          <w:sz w:val="22"/>
          <w:szCs w:val="22"/>
        </w:rPr>
        <w:t xml:space="preserve"> de Lorraine (F) und ILE-LAG Saar-Obermosel</w:t>
      </w:r>
    </w:p>
    <w:p w:rsidR="00BD5D55" w:rsidRPr="00F85FF0" w:rsidRDefault="00BD5D55" w:rsidP="009B1548">
      <w:pPr>
        <w:spacing w:after="240" w:line="360" w:lineRule="auto"/>
        <w:rPr>
          <w:rFonts w:ascii="Arial" w:hAnsi="Arial"/>
          <w:b/>
          <w:sz w:val="22"/>
          <w:szCs w:val="22"/>
        </w:rPr>
      </w:pPr>
      <w:r w:rsidRPr="00F85FF0">
        <w:rPr>
          <w:rFonts w:ascii="Arial" w:hAnsi="Arial"/>
          <w:sz w:val="22"/>
          <w:szCs w:val="22"/>
        </w:rPr>
        <w:t xml:space="preserve">Projektlaufzeit:  </w:t>
      </w:r>
      <w:r w:rsidRPr="00F85FF0">
        <w:rPr>
          <w:rFonts w:ascii="Arial" w:hAnsi="Arial"/>
          <w:sz w:val="22"/>
          <w:szCs w:val="22"/>
        </w:rPr>
        <w:tab/>
      </w:r>
      <w:r w:rsidRPr="00F85FF0">
        <w:rPr>
          <w:rFonts w:ascii="Arial" w:hAnsi="Arial"/>
          <w:b/>
          <w:sz w:val="22"/>
          <w:szCs w:val="22"/>
        </w:rPr>
        <w:t>2013 - 2015</w:t>
      </w:r>
    </w:p>
    <w:p w:rsidR="00BD5D55" w:rsidRPr="00F85FF0" w:rsidRDefault="00BD5D55" w:rsidP="009B1548">
      <w:pPr>
        <w:spacing w:after="240" w:line="360" w:lineRule="auto"/>
        <w:rPr>
          <w:rFonts w:ascii="Arial" w:hAnsi="Arial"/>
          <w:b/>
          <w:sz w:val="22"/>
          <w:szCs w:val="22"/>
        </w:rPr>
      </w:pPr>
      <w:r w:rsidRPr="00F85FF0">
        <w:rPr>
          <w:rFonts w:ascii="Arial" w:hAnsi="Arial"/>
          <w:sz w:val="22"/>
          <w:szCs w:val="22"/>
        </w:rPr>
        <w:t xml:space="preserve">Projektkosten: </w:t>
      </w:r>
      <w:r w:rsidRPr="00F85FF0">
        <w:rPr>
          <w:rFonts w:ascii="Arial" w:hAnsi="Arial"/>
          <w:sz w:val="22"/>
          <w:szCs w:val="22"/>
        </w:rPr>
        <w:tab/>
      </w:r>
      <w:r w:rsidRPr="00F85FF0">
        <w:rPr>
          <w:rFonts w:ascii="Arial" w:hAnsi="Arial"/>
          <w:b/>
          <w:sz w:val="22"/>
          <w:szCs w:val="22"/>
        </w:rPr>
        <w:t>50.000 €</w:t>
      </w:r>
    </w:p>
    <w:p w:rsidR="00BD5D55" w:rsidRPr="00F85FF0" w:rsidRDefault="00BD5D55" w:rsidP="009B1548">
      <w:pPr>
        <w:tabs>
          <w:tab w:val="left" w:pos="2127"/>
        </w:tabs>
        <w:spacing w:line="360" w:lineRule="auto"/>
        <w:rPr>
          <w:rFonts w:ascii="Arial" w:hAnsi="Arial"/>
          <w:sz w:val="22"/>
          <w:szCs w:val="22"/>
        </w:rPr>
      </w:pPr>
      <w:r w:rsidRPr="00F85FF0">
        <w:rPr>
          <w:rFonts w:ascii="Arial" w:hAnsi="Arial"/>
          <w:sz w:val="22"/>
          <w:szCs w:val="22"/>
        </w:rPr>
        <w:t>Projektstatus:</w:t>
      </w:r>
      <w:r w:rsidRPr="00F85FF0">
        <w:rPr>
          <w:rFonts w:ascii="Arial" w:hAnsi="Arial"/>
          <w:sz w:val="22"/>
          <w:szCs w:val="22"/>
        </w:rPr>
        <w:tab/>
      </w:r>
      <w:r w:rsidRPr="00F85FF0">
        <w:rPr>
          <w:rFonts w:ascii="Arial" w:hAnsi="Arial"/>
          <w:b/>
          <w:sz w:val="22"/>
          <w:szCs w:val="22"/>
        </w:rPr>
        <w:t>in Umsetzung</w:t>
      </w:r>
    </w:p>
    <w:p w:rsidR="00BD5D55" w:rsidRPr="00F85FF0" w:rsidRDefault="00BD5D55" w:rsidP="009B1548">
      <w:pPr>
        <w:spacing w:line="360" w:lineRule="auto"/>
        <w:rPr>
          <w:rFonts w:ascii="Arial" w:hAnsi="Arial"/>
          <w:b/>
          <w:sz w:val="22"/>
          <w:szCs w:val="22"/>
        </w:rPr>
      </w:pPr>
    </w:p>
    <w:p w:rsidR="00BD5D55" w:rsidRPr="00F85FF0" w:rsidRDefault="00BD5D55" w:rsidP="009B1548">
      <w:pPr>
        <w:spacing w:line="360" w:lineRule="auto"/>
        <w:rPr>
          <w:rFonts w:ascii="Arial" w:hAnsi="Arial"/>
          <w:b/>
          <w:sz w:val="22"/>
          <w:szCs w:val="22"/>
        </w:rPr>
      </w:pPr>
      <w:r w:rsidRPr="00F85FF0">
        <w:rPr>
          <w:rFonts w:ascii="Arial" w:hAnsi="Arial"/>
          <w:b/>
          <w:sz w:val="22"/>
          <w:szCs w:val="22"/>
        </w:rPr>
        <w:t>Projektbeschreibung:</w:t>
      </w:r>
    </w:p>
    <w:p w:rsidR="00BD5D55" w:rsidRPr="00F85FF0" w:rsidRDefault="00BD5D55" w:rsidP="009B1548">
      <w:pPr>
        <w:spacing w:line="360" w:lineRule="auto"/>
        <w:rPr>
          <w:rFonts w:ascii="Arial" w:hAnsi="Arial"/>
          <w:sz w:val="22"/>
          <w:szCs w:val="22"/>
        </w:rPr>
      </w:pPr>
    </w:p>
    <w:p w:rsidR="00BD5D55" w:rsidRPr="00F85FF0" w:rsidRDefault="00BD5D55"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 xml:space="preserve">Es handelt sich um ein transnationales Kooperationsprojekt eines privatrechtlichen Trägers, das mit ELER- und nationalen Mitteln folgender vier LEADER-Regionen gefördert werden soll: </w:t>
      </w:r>
      <w:proofErr w:type="spellStart"/>
      <w:r w:rsidRPr="00F85FF0">
        <w:rPr>
          <w:rFonts w:ascii="Arial" w:hAnsi="Arial"/>
          <w:sz w:val="22"/>
          <w:szCs w:val="22"/>
        </w:rPr>
        <w:t>Pays</w:t>
      </w:r>
      <w:proofErr w:type="spellEnd"/>
      <w:r w:rsidRPr="00F85FF0">
        <w:rPr>
          <w:rFonts w:ascii="Arial" w:hAnsi="Arial"/>
          <w:sz w:val="22"/>
          <w:szCs w:val="22"/>
        </w:rPr>
        <w:t xml:space="preserve"> </w:t>
      </w:r>
      <w:proofErr w:type="spellStart"/>
      <w:r w:rsidRPr="00F85FF0">
        <w:rPr>
          <w:rFonts w:ascii="Arial" w:hAnsi="Arial"/>
          <w:sz w:val="22"/>
          <w:szCs w:val="22"/>
        </w:rPr>
        <w:t>Terres</w:t>
      </w:r>
      <w:proofErr w:type="spellEnd"/>
      <w:r w:rsidRPr="00F85FF0">
        <w:rPr>
          <w:rFonts w:ascii="Arial" w:hAnsi="Arial"/>
          <w:sz w:val="22"/>
          <w:szCs w:val="22"/>
        </w:rPr>
        <w:t xml:space="preserve"> de Lorraine (Frankreich / Lothringen), </w:t>
      </w:r>
      <w:proofErr w:type="spellStart"/>
      <w:r w:rsidRPr="00F85FF0">
        <w:rPr>
          <w:rFonts w:ascii="Arial" w:hAnsi="Arial"/>
          <w:sz w:val="22"/>
          <w:szCs w:val="22"/>
        </w:rPr>
        <w:t>Miselerland</w:t>
      </w:r>
      <w:proofErr w:type="spellEnd"/>
      <w:r w:rsidRPr="00F85FF0">
        <w:rPr>
          <w:rFonts w:ascii="Arial" w:hAnsi="Arial"/>
          <w:sz w:val="22"/>
          <w:szCs w:val="22"/>
        </w:rPr>
        <w:t xml:space="preserve"> (Luxemburg), Mosel und Moselfranken (Deutschland / Rheinland-Pfalz)</w:t>
      </w:r>
    </w:p>
    <w:p w:rsidR="00BD5D55" w:rsidRPr="00F85FF0" w:rsidRDefault="00BD5D55"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p>
    <w:p w:rsidR="00BD5D55" w:rsidRPr="00F85FF0" w:rsidRDefault="00BD5D55"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Projektziel ist die Neuausrichtung der im LEADER-Kooperationsprojekt „</w:t>
      </w:r>
      <w:proofErr w:type="spellStart"/>
      <w:r w:rsidRPr="00F85FF0">
        <w:rPr>
          <w:rFonts w:ascii="Arial" w:hAnsi="Arial"/>
          <w:sz w:val="22"/>
          <w:szCs w:val="22"/>
        </w:rPr>
        <w:t>Terroir</w:t>
      </w:r>
      <w:proofErr w:type="spellEnd"/>
      <w:r w:rsidRPr="00F85FF0">
        <w:rPr>
          <w:rFonts w:ascii="Arial" w:hAnsi="Arial"/>
          <w:sz w:val="22"/>
          <w:szCs w:val="22"/>
        </w:rPr>
        <w:t xml:space="preserve"> Moselle“ begonnenen Kooperation der Weinbauorganisationen des europäischen Moseltals mit folgenden neuen Schwerpunkten: </w:t>
      </w:r>
      <w:r w:rsidRPr="00F85FF0">
        <w:rPr>
          <w:rFonts w:ascii="Arial" w:hAnsi="Arial"/>
          <w:sz w:val="22"/>
          <w:szCs w:val="22"/>
        </w:rPr>
        <w:br/>
      </w:r>
    </w:p>
    <w:p w:rsidR="00BD5D55" w:rsidRPr="00F85FF0" w:rsidRDefault="00BD5D55" w:rsidP="009B1548">
      <w:pPr>
        <w:numPr>
          <w:ilvl w:val="0"/>
          <w:numId w:val="2"/>
        </w:num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Entwicklung von Geschäftsmodellen für den grenzübergreifenden Verkauf und Vertrieb der Moselweine aus Deutschland, Frankreich und Luxemburg innerhalb und außerhalb der Großregion</w:t>
      </w:r>
      <w:r w:rsidRPr="00F85FF0">
        <w:rPr>
          <w:rFonts w:ascii="Arial" w:hAnsi="Arial"/>
          <w:sz w:val="22"/>
          <w:szCs w:val="22"/>
        </w:rPr>
        <w:br/>
      </w:r>
    </w:p>
    <w:p w:rsidR="00BD5D55" w:rsidRPr="00F85FF0" w:rsidRDefault="00BD5D55" w:rsidP="009B1548">
      <w:pPr>
        <w:numPr>
          <w:ilvl w:val="0"/>
          <w:numId w:val="2"/>
        </w:num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Zusammenarbeit zwischen den deutschen, luxemburgischen und französischen Moselwinzern stärken (Kennenlernen, gegenseitige Besuche, Erfahrungsaustausch, gemeinsame Aktionen)</w:t>
      </w:r>
      <w:r w:rsidRPr="00F85FF0">
        <w:rPr>
          <w:rFonts w:ascii="Arial" w:hAnsi="Arial"/>
          <w:sz w:val="22"/>
          <w:szCs w:val="22"/>
        </w:rPr>
        <w:br/>
      </w:r>
    </w:p>
    <w:p w:rsidR="00BD5D55" w:rsidRPr="00F85FF0" w:rsidRDefault="00BD5D55" w:rsidP="009B1548">
      <w:pPr>
        <w:numPr>
          <w:ilvl w:val="0"/>
          <w:numId w:val="2"/>
        </w:num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lastRenderedPageBreak/>
        <w:t xml:space="preserve">Seminare / Exkursionen für deutsche, luxemburgische und französische Moselwinzern (z.B. Sprachkompetenz, Weinqualität, Weinmarketing, </w:t>
      </w:r>
      <w:proofErr w:type="spellStart"/>
      <w:r w:rsidRPr="00F85FF0">
        <w:rPr>
          <w:rFonts w:ascii="Arial" w:hAnsi="Arial"/>
          <w:sz w:val="22"/>
          <w:szCs w:val="22"/>
        </w:rPr>
        <w:t>Oenotourismus</w:t>
      </w:r>
      <w:proofErr w:type="spellEnd"/>
      <w:r w:rsidRPr="00F85FF0">
        <w:rPr>
          <w:rFonts w:ascii="Arial" w:hAnsi="Arial"/>
          <w:sz w:val="22"/>
          <w:szCs w:val="22"/>
        </w:rPr>
        <w:t>)</w:t>
      </w:r>
      <w:r w:rsidRPr="00F85FF0">
        <w:rPr>
          <w:rFonts w:ascii="Arial" w:hAnsi="Arial"/>
          <w:sz w:val="22"/>
          <w:szCs w:val="22"/>
        </w:rPr>
        <w:br/>
      </w:r>
    </w:p>
    <w:p w:rsidR="00BD5D55" w:rsidRPr="00F85FF0" w:rsidRDefault="00BD5D55" w:rsidP="009B1548">
      <w:pPr>
        <w:numPr>
          <w:ilvl w:val="0"/>
          <w:numId w:val="2"/>
        </w:num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 xml:space="preserve">Entwicklung grenzübergreifender weintouristischer Produkte gemeinsam von Winzern und </w:t>
      </w:r>
      <w:proofErr w:type="spellStart"/>
      <w:r w:rsidRPr="00F85FF0">
        <w:rPr>
          <w:rFonts w:ascii="Arial" w:hAnsi="Arial"/>
          <w:sz w:val="22"/>
          <w:szCs w:val="22"/>
        </w:rPr>
        <w:t>Touristikern</w:t>
      </w:r>
      <w:proofErr w:type="spellEnd"/>
      <w:r w:rsidRPr="00F85FF0">
        <w:rPr>
          <w:rFonts w:ascii="Arial" w:hAnsi="Arial"/>
          <w:sz w:val="22"/>
          <w:szCs w:val="22"/>
        </w:rPr>
        <w:t xml:space="preserve"> aus dem europäischen </w:t>
      </w:r>
      <w:proofErr w:type="spellStart"/>
      <w:r w:rsidRPr="00F85FF0">
        <w:rPr>
          <w:rFonts w:ascii="Arial" w:hAnsi="Arial"/>
          <w:sz w:val="22"/>
          <w:szCs w:val="22"/>
        </w:rPr>
        <w:t>Moseltal</w:t>
      </w:r>
      <w:proofErr w:type="spellEnd"/>
      <w:r w:rsidRPr="00F85FF0">
        <w:rPr>
          <w:rFonts w:ascii="Arial" w:hAnsi="Arial"/>
          <w:sz w:val="22"/>
          <w:szCs w:val="22"/>
        </w:rPr>
        <w:br/>
      </w:r>
    </w:p>
    <w:p w:rsidR="00BD5D55" w:rsidRPr="00F85FF0" w:rsidRDefault="00BD5D55"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Die im LEADER-Kooperationsprojekt „</w:t>
      </w:r>
      <w:proofErr w:type="spellStart"/>
      <w:r w:rsidRPr="00F85FF0">
        <w:rPr>
          <w:rFonts w:ascii="Arial" w:hAnsi="Arial"/>
          <w:sz w:val="22"/>
          <w:szCs w:val="22"/>
        </w:rPr>
        <w:t>Terroir</w:t>
      </w:r>
      <w:proofErr w:type="spellEnd"/>
      <w:r w:rsidRPr="00F85FF0">
        <w:rPr>
          <w:rFonts w:ascii="Arial" w:hAnsi="Arial"/>
          <w:sz w:val="22"/>
          <w:szCs w:val="22"/>
        </w:rPr>
        <w:t xml:space="preserve"> Moselle“ gestarteten</w:t>
      </w:r>
      <w:r w:rsidRPr="00F85FF0">
        <w:rPr>
          <w:rFonts w:ascii="Arial" w:hAnsi="Arial"/>
          <w:b/>
          <w:sz w:val="22"/>
          <w:szCs w:val="22"/>
        </w:rPr>
        <w:t xml:space="preserve"> </w:t>
      </w:r>
      <w:r w:rsidRPr="00F85FF0">
        <w:rPr>
          <w:rFonts w:ascii="Arial" w:hAnsi="Arial"/>
          <w:sz w:val="22"/>
          <w:szCs w:val="22"/>
        </w:rPr>
        <w:t>Marketingaktivitäten und Öffentlichkeitsarbeit rund um die Moselweine sollen auch über die Großregion hinaus erweitert werden.</w:t>
      </w:r>
    </w:p>
    <w:p w:rsidR="00BD5D55" w:rsidRPr="00F85FF0" w:rsidRDefault="00BD5D55" w:rsidP="009B1548">
      <w:pPr>
        <w:spacing w:line="360" w:lineRule="auto"/>
        <w:rPr>
          <w:rFonts w:ascii="Arial" w:hAnsi="Arial"/>
          <w:b/>
          <w:sz w:val="22"/>
          <w:szCs w:val="22"/>
        </w:rPr>
      </w:pPr>
    </w:p>
    <w:p w:rsidR="00BD5D55" w:rsidRPr="00F85FF0" w:rsidRDefault="00BD5D55" w:rsidP="009B1548">
      <w:pPr>
        <w:spacing w:line="360" w:lineRule="auto"/>
        <w:rPr>
          <w:rFonts w:ascii="Arial" w:hAnsi="Arial"/>
          <w:b/>
          <w:sz w:val="22"/>
          <w:szCs w:val="22"/>
        </w:rPr>
      </w:pPr>
    </w:p>
    <w:p w:rsidR="00BD5D55" w:rsidRPr="00F85FF0" w:rsidRDefault="00BD5D55" w:rsidP="009B1548">
      <w:pPr>
        <w:spacing w:line="360" w:lineRule="auto"/>
        <w:rPr>
          <w:rFonts w:ascii="Arial" w:hAnsi="Arial"/>
          <w:b/>
          <w:sz w:val="22"/>
          <w:szCs w:val="22"/>
        </w:rPr>
      </w:pPr>
    </w:p>
    <w:p w:rsidR="00BD5D55" w:rsidRPr="00F85FF0" w:rsidRDefault="00BD5D55" w:rsidP="009B1548">
      <w:pPr>
        <w:spacing w:line="360" w:lineRule="auto"/>
        <w:rPr>
          <w:rFonts w:ascii="Arial" w:hAnsi="Arial"/>
          <w:b/>
          <w:sz w:val="22"/>
          <w:szCs w:val="22"/>
        </w:rPr>
      </w:pPr>
    </w:p>
    <w:p w:rsidR="00124DFE" w:rsidRPr="000B1690" w:rsidRDefault="00124DFE" w:rsidP="009B1548">
      <w:pPr>
        <w:spacing w:line="360" w:lineRule="auto"/>
        <w:rPr>
          <w:rFonts w:ascii="Arial" w:hAnsi="Arial"/>
          <w:b/>
          <w:sz w:val="28"/>
          <w:szCs w:val="28"/>
        </w:rPr>
      </w:pPr>
      <w:r w:rsidRPr="000B1690">
        <w:rPr>
          <w:rFonts w:ascii="Arial" w:hAnsi="Arial"/>
          <w:b/>
          <w:sz w:val="28"/>
          <w:szCs w:val="28"/>
        </w:rPr>
        <w:t>Imageaktion Ausbildung Handwerk</w:t>
      </w:r>
    </w:p>
    <w:p w:rsidR="00124DFE" w:rsidRPr="00F85FF0" w:rsidRDefault="00124DFE" w:rsidP="009B1548">
      <w:pPr>
        <w:spacing w:line="360" w:lineRule="auto"/>
        <w:rPr>
          <w:rFonts w:ascii="Arial" w:hAnsi="Arial"/>
          <w:sz w:val="22"/>
          <w:szCs w:val="22"/>
        </w:rPr>
      </w:pPr>
      <w:r w:rsidRPr="00F85FF0">
        <w:rPr>
          <w:rFonts w:ascii="Arial" w:hAnsi="Arial"/>
          <w:sz w:val="22"/>
          <w:szCs w:val="22"/>
        </w:rPr>
        <w:t>Projekt-Nr. 123</w:t>
      </w:r>
    </w:p>
    <w:p w:rsidR="00124DFE" w:rsidRPr="00F85FF0" w:rsidRDefault="00124DFE" w:rsidP="009B1548">
      <w:pPr>
        <w:spacing w:line="360" w:lineRule="auto"/>
        <w:rPr>
          <w:rFonts w:ascii="Arial" w:hAnsi="Arial"/>
          <w:sz w:val="22"/>
          <w:szCs w:val="22"/>
        </w:rPr>
      </w:pPr>
    </w:p>
    <w:p w:rsidR="00124DFE" w:rsidRPr="00F85FF0" w:rsidRDefault="00124DFE" w:rsidP="009B1548">
      <w:pPr>
        <w:tabs>
          <w:tab w:val="left" w:pos="2835"/>
        </w:tabs>
        <w:spacing w:line="360" w:lineRule="auto"/>
        <w:rPr>
          <w:rFonts w:ascii="Arial" w:hAnsi="Arial"/>
          <w:b/>
          <w:sz w:val="22"/>
          <w:szCs w:val="22"/>
        </w:rPr>
      </w:pPr>
      <w:r w:rsidRPr="00F85FF0">
        <w:rPr>
          <w:rFonts w:ascii="Arial" w:hAnsi="Arial"/>
          <w:sz w:val="22"/>
          <w:szCs w:val="22"/>
        </w:rPr>
        <w:t>Projektträger:</w:t>
      </w:r>
      <w:r w:rsidRPr="00F85FF0">
        <w:rPr>
          <w:rFonts w:ascii="Arial" w:hAnsi="Arial"/>
          <w:sz w:val="22"/>
          <w:szCs w:val="22"/>
        </w:rPr>
        <w:tab/>
      </w:r>
      <w:r w:rsidRPr="00F85FF0">
        <w:rPr>
          <w:rFonts w:ascii="Arial" w:hAnsi="Arial"/>
          <w:b/>
          <w:sz w:val="22"/>
          <w:szCs w:val="22"/>
        </w:rPr>
        <w:t>Kreishandwerkerschaft Mosel-Eifel-Hunsrück Region</w:t>
      </w:r>
    </w:p>
    <w:p w:rsidR="00124DFE" w:rsidRPr="00F85FF0" w:rsidRDefault="00124DFE" w:rsidP="009B1548">
      <w:pPr>
        <w:tabs>
          <w:tab w:val="left" w:pos="2835"/>
        </w:tabs>
        <w:spacing w:line="360" w:lineRule="auto"/>
        <w:rPr>
          <w:rFonts w:ascii="Arial" w:hAnsi="Arial"/>
          <w:b/>
          <w:sz w:val="22"/>
          <w:szCs w:val="22"/>
        </w:rPr>
      </w:pPr>
      <w:r w:rsidRPr="00F85FF0">
        <w:rPr>
          <w:rFonts w:ascii="Arial" w:hAnsi="Arial"/>
          <w:sz w:val="22"/>
          <w:szCs w:val="22"/>
        </w:rPr>
        <w:tab/>
      </w:r>
    </w:p>
    <w:p w:rsidR="00124DFE" w:rsidRPr="00F85FF0" w:rsidRDefault="00124DFE" w:rsidP="009B1548">
      <w:pPr>
        <w:tabs>
          <w:tab w:val="left" w:pos="2835"/>
        </w:tabs>
        <w:spacing w:line="360" w:lineRule="auto"/>
        <w:rPr>
          <w:rFonts w:ascii="Arial" w:hAnsi="Arial"/>
          <w:b/>
          <w:color w:val="auto"/>
          <w:sz w:val="22"/>
          <w:szCs w:val="22"/>
        </w:rPr>
      </w:pPr>
      <w:r w:rsidRPr="00F85FF0">
        <w:rPr>
          <w:rFonts w:ascii="Arial" w:hAnsi="Arial"/>
          <w:sz w:val="22"/>
          <w:szCs w:val="22"/>
        </w:rPr>
        <w:t>Projektort:</w:t>
      </w:r>
      <w:r w:rsidRPr="00F85FF0">
        <w:rPr>
          <w:rFonts w:ascii="Arial" w:hAnsi="Arial"/>
          <w:sz w:val="22"/>
          <w:szCs w:val="22"/>
        </w:rPr>
        <w:tab/>
      </w:r>
      <w:r w:rsidRPr="00F85FF0">
        <w:rPr>
          <w:rFonts w:ascii="Arial" w:hAnsi="Arial"/>
          <w:b/>
          <w:color w:val="auto"/>
          <w:sz w:val="22"/>
          <w:szCs w:val="22"/>
        </w:rPr>
        <w:t xml:space="preserve">gebietsübergreifende Zusammenarbeit </w:t>
      </w:r>
      <w:proofErr w:type="spellStart"/>
      <w:r w:rsidRPr="00F85FF0">
        <w:rPr>
          <w:rFonts w:ascii="Arial" w:hAnsi="Arial"/>
          <w:b/>
          <w:color w:val="auto"/>
          <w:sz w:val="22"/>
          <w:szCs w:val="22"/>
        </w:rPr>
        <w:t>LAGn</w:t>
      </w:r>
      <w:proofErr w:type="spellEnd"/>
      <w:r w:rsidRPr="00F85FF0">
        <w:rPr>
          <w:rFonts w:ascii="Arial" w:hAnsi="Arial"/>
          <w:b/>
          <w:color w:val="auto"/>
          <w:sz w:val="22"/>
          <w:szCs w:val="22"/>
        </w:rPr>
        <w:t xml:space="preserve"> Mosel, Bitburg-Prüm, </w:t>
      </w:r>
      <w:r w:rsidRPr="00F85FF0">
        <w:rPr>
          <w:rFonts w:ascii="Arial" w:hAnsi="Arial"/>
          <w:b/>
          <w:color w:val="auto"/>
          <w:sz w:val="22"/>
          <w:szCs w:val="22"/>
        </w:rPr>
        <w:tab/>
        <w:t xml:space="preserve">Vulkaneifel, </w:t>
      </w:r>
      <w:proofErr w:type="spellStart"/>
      <w:r w:rsidRPr="00F85FF0">
        <w:rPr>
          <w:rFonts w:ascii="Arial" w:hAnsi="Arial"/>
          <w:b/>
          <w:color w:val="auto"/>
          <w:sz w:val="22"/>
          <w:szCs w:val="22"/>
        </w:rPr>
        <w:t>Erbeskopf</w:t>
      </w:r>
      <w:proofErr w:type="spellEnd"/>
      <w:r w:rsidRPr="00F85FF0">
        <w:rPr>
          <w:rFonts w:ascii="Arial" w:hAnsi="Arial"/>
          <w:b/>
          <w:color w:val="auto"/>
          <w:sz w:val="22"/>
          <w:szCs w:val="22"/>
        </w:rPr>
        <w:t xml:space="preserve">, Hunsrück </w:t>
      </w:r>
    </w:p>
    <w:p w:rsidR="00124DFE" w:rsidRPr="00F85FF0" w:rsidRDefault="00124DFE" w:rsidP="009B1548">
      <w:pPr>
        <w:tabs>
          <w:tab w:val="left" w:pos="2835"/>
        </w:tabs>
        <w:spacing w:line="360" w:lineRule="auto"/>
        <w:rPr>
          <w:rFonts w:ascii="Arial" w:hAnsi="Arial"/>
          <w:sz w:val="22"/>
          <w:szCs w:val="22"/>
        </w:rPr>
      </w:pPr>
    </w:p>
    <w:p w:rsidR="00124DFE" w:rsidRPr="00F85FF0" w:rsidRDefault="00124DFE" w:rsidP="009B1548">
      <w:pPr>
        <w:tabs>
          <w:tab w:val="left" w:pos="2835"/>
        </w:tabs>
        <w:spacing w:line="360" w:lineRule="auto"/>
        <w:rPr>
          <w:rFonts w:ascii="Arial" w:hAnsi="Arial"/>
          <w:sz w:val="22"/>
          <w:szCs w:val="22"/>
        </w:rPr>
      </w:pPr>
      <w:r w:rsidRPr="00F85FF0">
        <w:rPr>
          <w:rFonts w:ascii="Arial" w:hAnsi="Arial"/>
          <w:sz w:val="22"/>
          <w:szCs w:val="22"/>
        </w:rPr>
        <w:t>Projektlaufzeit:</w:t>
      </w:r>
      <w:r w:rsidRPr="00F85FF0">
        <w:rPr>
          <w:rFonts w:ascii="Arial" w:hAnsi="Arial"/>
          <w:sz w:val="22"/>
          <w:szCs w:val="22"/>
        </w:rPr>
        <w:tab/>
      </w:r>
      <w:r w:rsidRPr="00F85FF0">
        <w:rPr>
          <w:rFonts w:ascii="Arial" w:hAnsi="Arial"/>
          <w:b/>
          <w:sz w:val="22"/>
          <w:szCs w:val="22"/>
        </w:rPr>
        <w:t>2010 – 2011</w:t>
      </w:r>
    </w:p>
    <w:p w:rsidR="00124DFE" w:rsidRPr="00F85FF0" w:rsidRDefault="00124DFE" w:rsidP="009B1548">
      <w:pPr>
        <w:tabs>
          <w:tab w:val="left" w:pos="2835"/>
        </w:tabs>
        <w:spacing w:line="360" w:lineRule="auto"/>
        <w:rPr>
          <w:rFonts w:ascii="Arial" w:hAnsi="Arial"/>
          <w:sz w:val="22"/>
          <w:szCs w:val="22"/>
        </w:rPr>
      </w:pPr>
      <w:r w:rsidRPr="00F85FF0">
        <w:rPr>
          <w:rFonts w:ascii="Arial" w:hAnsi="Arial"/>
          <w:sz w:val="22"/>
          <w:szCs w:val="22"/>
        </w:rPr>
        <w:tab/>
      </w:r>
    </w:p>
    <w:p w:rsidR="00124DFE" w:rsidRPr="00F85FF0" w:rsidRDefault="00124DFE" w:rsidP="009B1548">
      <w:pPr>
        <w:tabs>
          <w:tab w:val="left" w:pos="2835"/>
        </w:tabs>
        <w:spacing w:line="360" w:lineRule="auto"/>
        <w:rPr>
          <w:rFonts w:ascii="Arial" w:hAnsi="Arial"/>
          <w:sz w:val="22"/>
          <w:szCs w:val="22"/>
        </w:rPr>
      </w:pPr>
      <w:r w:rsidRPr="00F85FF0">
        <w:rPr>
          <w:rFonts w:ascii="Arial" w:hAnsi="Arial"/>
          <w:sz w:val="22"/>
          <w:szCs w:val="22"/>
        </w:rPr>
        <w:t>Projektkosten:</w:t>
      </w:r>
      <w:r w:rsidRPr="00F85FF0">
        <w:rPr>
          <w:rFonts w:ascii="Arial" w:hAnsi="Arial"/>
          <w:sz w:val="22"/>
          <w:szCs w:val="22"/>
        </w:rPr>
        <w:tab/>
      </w:r>
      <w:r w:rsidRPr="00F85FF0">
        <w:rPr>
          <w:rFonts w:ascii="Arial" w:hAnsi="Arial"/>
          <w:b/>
          <w:sz w:val="22"/>
          <w:szCs w:val="22"/>
        </w:rPr>
        <w:t>71.761 €</w:t>
      </w:r>
    </w:p>
    <w:p w:rsidR="00124DFE" w:rsidRPr="00F85FF0" w:rsidRDefault="00124DFE" w:rsidP="009B1548">
      <w:pPr>
        <w:tabs>
          <w:tab w:val="left" w:pos="2835"/>
        </w:tabs>
        <w:spacing w:line="360" w:lineRule="auto"/>
        <w:rPr>
          <w:rFonts w:ascii="Arial" w:hAnsi="Arial"/>
          <w:sz w:val="22"/>
          <w:szCs w:val="22"/>
        </w:rPr>
      </w:pPr>
    </w:p>
    <w:p w:rsidR="00124DFE" w:rsidRPr="00F85FF0" w:rsidRDefault="00124DFE" w:rsidP="009B1548">
      <w:pPr>
        <w:tabs>
          <w:tab w:val="left" w:pos="2835"/>
        </w:tabs>
        <w:spacing w:line="360" w:lineRule="auto"/>
        <w:rPr>
          <w:rFonts w:ascii="Arial" w:hAnsi="Arial"/>
          <w:sz w:val="22"/>
          <w:szCs w:val="22"/>
        </w:rPr>
      </w:pPr>
      <w:r w:rsidRPr="00F85FF0">
        <w:rPr>
          <w:rFonts w:ascii="Arial" w:hAnsi="Arial"/>
          <w:sz w:val="22"/>
          <w:szCs w:val="22"/>
        </w:rPr>
        <w:t>Projektstatus:</w:t>
      </w:r>
      <w:r w:rsidRPr="00F85FF0">
        <w:rPr>
          <w:rFonts w:ascii="Arial" w:hAnsi="Arial"/>
          <w:sz w:val="22"/>
          <w:szCs w:val="22"/>
        </w:rPr>
        <w:tab/>
      </w:r>
      <w:r w:rsidRPr="00F85FF0">
        <w:rPr>
          <w:rFonts w:ascii="Arial" w:hAnsi="Arial"/>
          <w:b/>
          <w:sz w:val="22"/>
          <w:szCs w:val="22"/>
        </w:rPr>
        <w:t>abgeschlossen</w:t>
      </w:r>
    </w:p>
    <w:p w:rsidR="00124DFE" w:rsidRPr="00F85FF0" w:rsidRDefault="00124DFE" w:rsidP="009B1548">
      <w:pPr>
        <w:spacing w:line="360" w:lineRule="auto"/>
        <w:rPr>
          <w:rFonts w:ascii="Arial" w:hAnsi="Arial"/>
          <w:sz w:val="22"/>
          <w:szCs w:val="22"/>
        </w:rPr>
      </w:pPr>
    </w:p>
    <w:p w:rsidR="00124DFE" w:rsidRPr="00F85FF0" w:rsidRDefault="00124DFE" w:rsidP="009B1548">
      <w:pPr>
        <w:spacing w:line="360" w:lineRule="auto"/>
        <w:rPr>
          <w:rFonts w:ascii="Arial" w:hAnsi="Arial"/>
          <w:b/>
          <w:sz w:val="22"/>
          <w:szCs w:val="22"/>
        </w:rPr>
      </w:pPr>
      <w:r w:rsidRPr="00F85FF0">
        <w:rPr>
          <w:rFonts w:ascii="Arial" w:hAnsi="Arial"/>
          <w:b/>
          <w:sz w:val="22"/>
          <w:szCs w:val="22"/>
        </w:rPr>
        <w:t>Projektbeschreibung:</w:t>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u w:val="single"/>
        </w:rPr>
      </w:pPr>
      <w:r w:rsidRPr="00F85FF0">
        <w:rPr>
          <w:rFonts w:ascii="Arial" w:hAnsi="Arial"/>
          <w:sz w:val="22"/>
          <w:szCs w:val="22"/>
          <w:u w:val="single"/>
        </w:rPr>
        <w:t>Ziele des Projektes:</w:t>
      </w:r>
    </w:p>
    <w:p w:rsidR="00124DFE" w:rsidRPr="00F85FF0" w:rsidRDefault="00124DFE" w:rsidP="009B1548">
      <w:pPr>
        <w:numPr>
          <w:ilvl w:val="0"/>
          <w:numId w:val="4"/>
        </w:num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Werbung um qualifizierten Nachwuchs im regionalen Handwerk</w:t>
      </w:r>
    </w:p>
    <w:p w:rsidR="00124DFE" w:rsidRPr="00F85FF0" w:rsidRDefault="00124DFE" w:rsidP="009B1548">
      <w:pPr>
        <w:numPr>
          <w:ilvl w:val="0"/>
          <w:numId w:val="4"/>
        </w:num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Förderung des Images dualer handwerklicher Ausbildung</w:t>
      </w:r>
    </w:p>
    <w:p w:rsidR="00124DFE" w:rsidRPr="00F85FF0" w:rsidRDefault="00124DFE" w:rsidP="009B1548">
      <w:pPr>
        <w:numPr>
          <w:ilvl w:val="0"/>
          <w:numId w:val="4"/>
        </w:num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Sicherung des Fachkräftebedarfs</w:t>
      </w:r>
    </w:p>
    <w:p w:rsidR="00124DFE" w:rsidRPr="00F85FF0" w:rsidRDefault="00124DFE" w:rsidP="009B1548">
      <w:pPr>
        <w:numPr>
          <w:ilvl w:val="0"/>
          <w:numId w:val="4"/>
        </w:num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 xml:space="preserve">Verbesserung der Ausbildungsqualität / Reduzierung </w:t>
      </w:r>
      <w:proofErr w:type="spellStart"/>
      <w:r w:rsidRPr="00F85FF0">
        <w:rPr>
          <w:rFonts w:ascii="Arial" w:hAnsi="Arial"/>
          <w:sz w:val="22"/>
          <w:szCs w:val="22"/>
        </w:rPr>
        <w:t>Abbrecherquoten</w:t>
      </w:r>
      <w:proofErr w:type="spellEnd"/>
    </w:p>
    <w:p w:rsidR="00124DFE" w:rsidRPr="00F85FF0" w:rsidRDefault="00124DFE" w:rsidP="009B1548">
      <w:pPr>
        <w:numPr>
          <w:ilvl w:val="0"/>
          <w:numId w:val="4"/>
        </w:numPr>
        <w:pBdr>
          <w:top w:val="single" w:sz="4" w:space="1" w:color="auto"/>
          <w:left w:val="single" w:sz="4" w:space="4" w:color="auto"/>
          <w:bottom w:val="single" w:sz="4" w:space="1" w:color="auto"/>
          <w:right w:val="single" w:sz="4" w:space="4" w:color="auto"/>
        </w:pBdr>
        <w:overflowPunct/>
        <w:autoSpaceDE/>
        <w:autoSpaceDN/>
        <w:adjustRightInd/>
        <w:spacing w:line="360" w:lineRule="auto"/>
        <w:textAlignment w:val="auto"/>
        <w:rPr>
          <w:rFonts w:ascii="Arial" w:hAnsi="Arial"/>
          <w:sz w:val="22"/>
          <w:szCs w:val="22"/>
        </w:rPr>
      </w:pPr>
      <w:r w:rsidRPr="00F85FF0">
        <w:rPr>
          <w:rFonts w:ascii="Arial" w:hAnsi="Arial"/>
          <w:sz w:val="22"/>
          <w:szCs w:val="22"/>
        </w:rPr>
        <w:t>Bewusstsein für Handwerk und handwerkliche Leistungen schaffen</w:t>
      </w:r>
    </w:p>
    <w:p w:rsidR="00124DFE" w:rsidRPr="00F85FF0" w:rsidRDefault="00124DFE" w:rsidP="009B1548">
      <w:pPr>
        <w:pBdr>
          <w:top w:val="single" w:sz="4" w:space="1" w:color="auto"/>
          <w:left w:val="single" w:sz="4" w:space="4" w:color="auto"/>
          <w:bottom w:val="single" w:sz="4" w:space="1" w:color="auto"/>
          <w:right w:val="single" w:sz="4" w:space="4" w:color="auto"/>
        </w:pBdr>
        <w:overflowPunct/>
        <w:autoSpaceDE/>
        <w:autoSpaceDN/>
        <w:adjustRightInd/>
        <w:spacing w:line="360" w:lineRule="auto"/>
        <w:textAlignment w:val="auto"/>
        <w:rPr>
          <w:rFonts w:ascii="Arial" w:hAnsi="Arial"/>
          <w:sz w:val="22"/>
          <w:szCs w:val="22"/>
        </w:rPr>
      </w:pP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lastRenderedPageBreak/>
        <w:t>Durchschnittlich werden im Handwerk des Eifelkreises Bitburg-Prüm, des Vulkane</w:t>
      </w:r>
      <w:r w:rsidRPr="00F85FF0">
        <w:rPr>
          <w:rFonts w:ascii="Arial" w:hAnsi="Arial"/>
          <w:sz w:val="22"/>
          <w:szCs w:val="22"/>
        </w:rPr>
        <w:t>i</w:t>
      </w:r>
      <w:r w:rsidRPr="00F85FF0">
        <w:rPr>
          <w:rFonts w:ascii="Arial" w:hAnsi="Arial"/>
          <w:sz w:val="22"/>
          <w:szCs w:val="22"/>
        </w:rPr>
        <w:t>felkreises und im Landkreis Bernkastel-Wittlich insgesamt ca. 2.400 Auszubildende beschäftigt. Das Handwerk ist d</w:t>
      </w:r>
      <w:r w:rsidRPr="00F85FF0">
        <w:rPr>
          <w:rFonts w:ascii="Arial" w:hAnsi="Arial"/>
          <w:sz w:val="22"/>
          <w:szCs w:val="22"/>
        </w:rPr>
        <w:t>a</w:t>
      </w:r>
      <w:r w:rsidRPr="00F85FF0">
        <w:rPr>
          <w:rFonts w:ascii="Arial" w:hAnsi="Arial"/>
          <w:sz w:val="22"/>
          <w:szCs w:val="22"/>
        </w:rPr>
        <w:t>mit als Berufsgruppe der mit Abstand größte Ausbilder. In den letzten Jahren ist jedoch vermehrt festz</w:t>
      </w:r>
      <w:r w:rsidRPr="00F85FF0">
        <w:rPr>
          <w:rFonts w:ascii="Arial" w:hAnsi="Arial"/>
          <w:sz w:val="22"/>
          <w:szCs w:val="22"/>
        </w:rPr>
        <w:t>u</w:t>
      </w:r>
      <w:r w:rsidRPr="00F85FF0">
        <w:rPr>
          <w:rFonts w:ascii="Arial" w:hAnsi="Arial"/>
          <w:sz w:val="22"/>
          <w:szCs w:val="22"/>
        </w:rPr>
        <w:t>stellen, dass die Ausbildungszahlen insgesamt rückläufig sind. Allgemein wird erwartet, dass sich di</w:t>
      </w:r>
      <w:r w:rsidRPr="00F85FF0">
        <w:rPr>
          <w:rFonts w:ascii="Arial" w:hAnsi="Arial"/>
          <w:sz w:val="22"/>
          <w:szCs w:val="22"/>
        </w:rPr>
        <w:t>e</w:t>
      </w:r>
      <w:r w:rsidRPr="00F85FF0">
        <w:rPr>
          <w:rFonts w:ascii="Arial" w:hAnsi="Arial"/>
          <w:sz w:val="22"/>
          <w:szCs w:val="22"/>
        </w:rPr>
        <w:t>ser Trend weiter fortse</w:t>
      </w:r>
      <w:r w:rsidRPr="00F85FF0">
        <w:rPr>
          <w:rFonts w:ascii="Arial" w:hAnsi="Arial"/>
          <w:sz w:val="22"/>
          <w:szCs w:val="22"/>
        </w:rPr>
        <w:t>t</w:t>
      </w:r>
      <w:r w:rsidRPr="00F85FF0">
        <w:rPr>
          <w:rFonts w:ascii="Arial" w:hAnsi="Arial"/>
          <w:sz w:val="22"/>
          <w:szCs w:val="22"/>
        </w:rPr>
        <w:t xml:space="preserve">zen wird. </w:t>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Gründe:</w:t>
      </w:r>
      <w:r w:rsidRPr="00F85FF0">
        <w:rPr>
          <w:rFonts w:ascii="Arial" w:hAnsi="Arial"/>
          <w:sz w:val="22"/>
          <w:szCs w:val="22"/>
        </w:rPr>
        <w:tab/>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 xml:space="preserve">a) demographischer Faktor (aufgrund der geburtenschwachen Jahrgänge geht die Zahl </w:t>
      </w:r>
      <w:r w:rsidRPr="00F85FF0">
        <w:rPr>
          <w:rFonts w:ascii="Arial" w:hAnsi="Arial"/>
          <w:sz w:val="22"/>
          <w:szCs w:val="22"/>
        </w:rPr>
        <w:br/>
        <w:t xml:space="preserve">     der Schulabgänger bis 2015 um ca. 20 % zurück)   </w:t>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 xml:space="preserve">b) Imageprobleme (mit Ausnahme der Ausbildung im Schreiner- und Kfz-Handwerk leiden   </w:t>
      </w:r>
      <w:r w:rsidRPr="00F85FF0">
        <w:rPr>
          <w:rFonts w:ascii="Arial" w:hAnsi="Arial"/>
          <w:sz w:val="22"/>
          <w:szCs w:val="22"/>
        </w:rPr>
        <w:br/>
        <w:t xml:space="preserve">     viele handwerkliche Ausbildungsberufe unter einem schlechten Image)</w:t>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 xml:space="preserve">c) Trend zum Besuch weiterführender Schulen ist ungebrochen </w:t>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Dem Handwerk fehlen dabei insbesondere die „starken“ Auszubildenden. Der Anteil an Bewe</w:t>
      </w:r>
      <w:r w:rsidRPr="00F85FF0">
        <w:rPr>
          <w:rFonts w:ascii="Arial" w:hAnsi="Arial"/>
          <w:sz w:val="22"/>
          <w:szCs w:val="22"/>
        </w:rPr>
        <w:t>r</w:t>
      </w:r>
      <w:r w:rsidRPr="00F85FF0">
        <w:rPr>
          <w:rFonts w:ascii="Arial" w:hAnsi="Arial"/>
          <w:sz w:val="22"/>
          <w:szCs w:val="22"/>
        </w:rPr>
        <w:t>bern mit Sekundarabschluss I oder höherwertiger Abschlüsse nimmt ebenfalls stark ab. Dadurch fehlen in den Ausbildungsjahrgängen die Jugendlichen, die durch ihren Leistungswillen und ihr Vermögen andere Auszubildende positiv beeinflussen können. In der Folge fehlen dadurch aber auch die qual</w:t>
      </w:r>
      <w:r w:rsidRPr="00F85FF0">
        <w:rPr>
          <w:rFonts w:ascii="Arial" w:hAnsi="Arial"/>
          <w:sz w:val="22"/>
          <w:szCs w:val="22"/>
        </w:rPr>
        <w:t>i</w:t>
      </w:r>
      <w:r w:rsidRPr="00F85FF0">
        <w:rPr>
          <w:rFonts w:ascii="Arial" w:hAnsi="Arial"/>
          <w:sz w:val="22"/>
          <w:szCs w:val="22"/>
        </w:rPr>
        <w:t>tativ guten Facharbeiter und letztendlich die dringend benötigten Meisteranwä</w:t>
      </w:r>
      <w:r w:rsidRPr="00F85FF0">
        <w:rPr>
          <w:rFonts w:ascii="Arial" w:hAnsi="Arial"/>
          <w:sz w:val="22"/>
          <w:szCs w:val="22"/>
        </w:rPr>
        <w:t>r</w:t>
      </w:r>
      <w:r w:rsidRPr="00F85FF0">
        <w:rPr>
          <w:rFonts w:ascii="Arial" w:hAnsi="Arial"/>
          <w:sz w:val="22"/>
          <w:szCs w:val="22"/>
        </w:rPr>
        <w:t>ter.</w:t>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Bereits heute ist in unserer Region ein Bedarf an qualifizierten Facharbeitern festzustellen, der vom al</w:t>
      </w:r>
      <w:r w:rsidRPr="00F85FF0">
        <w:rPr>
          <w:rFonts w:ascii="Arial" w:hAnsi="Arial"/>
          <w:sz w:val="22"/>
          <w:szCs w:val="22"/>
        </w:rPr>
        <w:t>l</w:t>
      </w:r>
      <w:r w:rsidRPr="00F85FF0">
        <w:rPr>
          <w:rFonts w:ascii="Arial" w:hAnsi="Arial"/>
          <w:sz w:val="22"/>
          <w:szCs w:val="22"/>
        </w:rPr>
        <w:t>gemeinen Arbeitsmarkt nicht mehr gedeckt wird.</w:t>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Die geplanten Maßnahmen sollen dazu beitragen, den Jugendlichen die Perspektiven einer handwer</w:t>
      </w:r>
      <w:r w:rsidRPr="00F85FF0">
        <w:rPr>
          <w:rFonts w:ascii="Arial" w:hAnsi="Arial"/>
          <w:sz w:val="22"/>
          <w:szCs w:val="22"/>
        </w:rPr>
        <w:t>k</w:t>
      </w:r>
      <w:r w:rsidRPr="00F85FF0">
        <w:rPr>
          <w:rFonts w:ascii="Arial" w:hAnsi="Arial"/>
          <w:sz w:val="22"/>
          <w:szCs w:val="22"/>
        </w:rPr>
        <w:t>lichen Ausbildung vorzustellen. Die hervorragenden Chancen am Arbeitsmarkt, die Karrierew</w:t>
      </w:r>
      <w:r w:rsidRPr="00F85FF0">
        <w:rPr>
          <w:rFonts w:ascii="Arial" w:hAnsi="Arial"/>
          <w:sz w:val="22"/>
          <w:szCs w:val="22"/>
        </w:rPr>
        <w:t>e</w:t>
      </w:r>
      <w:r w:rsidRPr="00F85FF0">
        <w:rPr>
          <w:rFonts w:ascii="Arial" w:hAnsi="Arial"/>
          <w:sz w:val="22"/>
          <w:szCs w:val="22"/>
        </w:rPr>
        <w:t>ge bis zum Meister oder einem dualem (FH)-Studium aber auch die Möglichkeit wohnortnaher Ausbi</w:t>
      </w:r>
      <w:r w:rsidRPr="00F85FF0">
        <w:rPr>
          <w:rFonts w:ascii="Arial" w:hAnsi="Arial"/>
          <w:sz w:val="22"/>
          <w:szCs w:val="22"/>
        </w:rPr>
        <w:t>l</w:t>
      </w:r>
      <w:r w:rsidRPr="00F85FF0">
        <w:rPr>
          <w:rFonts w:ascii="Arial" w:hAnsi="Arial"/>
          <w:sz w:val="22"/>
          <w:szCs w:val="22"/>
        </w:rPr>
        <w:t>dung sollen vermittelt werden. Hierzu wird neben den klassischen Medien insbesondere auch der Zielgruppe entsprechend eine eigene Homepage aufgebaut. Neben der Vermittlung ausbildungsrel</w:t>
      </w:r>
      <w:r w:rsidRPr="00F85FF0">
        <w:rPr>
          <w:rFonts w:ascii="Arial" w:hAnsi="Arial"/>
          <w:sz w:val="22"/>
          <w:szCs w:val="22"/>
        </w:rPr>
        <w:t>e</w:t>
      </w:r>
      <w:r w:rsidRPr="00F85FF0">
        <w:rPr>
          <w:rFonts w:ascii="Arial" w:hAnsi="Arial"/>
          <w:sz w:val="22"/>
          <w:szCs w:val="22"/>
        </w:rPr>
        <w:t>vanter Inhalte soll hier vor allem eine Plattform geschaffen werden, auf der sich Auszubildende, Au</w:t>
      </w:r>
      <w:r w:rsidRPr="00F85FF0">
        <w:rPr>
          <w:rFonts w:ascii="Arial" w:hAnsi="Arial"/>
          <w:sz w:val="22"/>
          <w:szCs w:val="22"/>
        </w:rPr>
        <w:t>s</w:t>
      </w:r>
      <w:r w:rsidRPr="00F85FF0">
        <w:rPr>
          <w:rFonts w:ascii="Arial" w:hAnsi="Arial"/>
          <w:sz w:val="22"/>
          <w:szCs w:val="22"/>
        </w:rPr>
        <w:t xml:space="preserve">bilder, Fachlehrer und interessierte Jugendliche austauschen können. </w:t>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Die geplanten Flyer und Anzeigenserien sollen die Maßnahmen flankierend begleitend und die Jugen</w:t>
      </w:r>
      <w:r w:rsidRPr="00F85FF0">
        <w:rPr>
          <w:rFonts w:ascii="Arial" w:hAnsi="Arial"/>
          <w:sz w:val="22"/>
          <w:szCs w:val="22"/>
        </w:rPr>
        <w:t>d</w:t>
      </w:r>
      <w:r w:rsidRPr="00F85FF0">
        <w:rPr>
          <w:rFonts w:ascii="Arial" w:hAnsi="Arial"/>
          <w:sz w:val="22"/>
          <w:szCs w:val="22"/>
        </w:rPr>
        <w:t>lichen zu der Internetplattform führen. Weiterhin soll hiermit in der Öffentlichkeit (insbeso</w:t>
      </w:r>
      <w:r w:rsidRPr="00F85FF0">
        <w:rPr>
          <w:rFonts w:ascii="Arial" w:hAnsi="Arial"/>
          <w:sz w:val="22"/>
          <w:szCs w:val="22"/>
        </w:rPr>
        <w:t>n</w:t>
      </w:r>
      <w:r w:rsidRPr="00F85FF0">
        <w:rPr>
          <w:rFonts w:ascii="Arial" w:hAnsi="Arial"/>
          <w:sz w:val="22"/>
          <w:szCs w:val="22"/>
        </w:rPr>
        <w:t>dere Eltern und Lehrer) allgemein ein positives Bewusstsein für Ausbildung im Handwerk geschaffen we</w:t>
      </w:r>
      <w:r w:rsidRPr="00F85FF0">
        <w:rPr>
          <w:rFonts w:ascii="Arial" w:hAnsi="Arial"/>
          <w:sz w:val="22"/>
          <w:szCs w:val="22"/>
        </w:rPr>
        <w:t>r</w:t>
      </w:r>
      <w:r w:rsidRPr="00F85FF0">
        <w:rPr>
          <w:rFonts w:ascii="Arial" w:hAnsi="Arial"/>
          <w:sz w:val="22"/>
          <w:szCs w:val="22"/>
        </w:rPr>
        <w:t>den.</w:t>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Die Teilnahme an Berufserkundungsveranstaltungen unterstützen diese Ziele. Hierbei sind Teilna</w:t>
      </w:r>
      <w:r w:rsidRPr="00F85FF0">
        <w:rPr>
          <w:rFonts w:ascii="Arial" w:hAnsi="Arial"/>
          <w:sz w:val="22"/>
          <w:szCs w:val="22"/>
        </w:rPr>
        <w:t>h</w:t>
      </w:r>
      <w:r w:rsidRPr="00F85FF0">
        <w:rPr>
          <w:rFonts w:ascii="Arial" w:hAnsi="Arial"/>
          <w:sz w:val="22"/>
          <w:szCs w:val="22"/>
        </w:rPr>
        <w:t xml:space="preserve">men an Verbrauchermessen (Westeifelschau, Grenzlandschau, </w:t>
      </w:r>
      <w:proofErr w:type="spellStart"/>
      <w:r w:rsidRPr="00F85FF0">
        <w:rPr>
          <w:rFonts w:ascii="Arial" w:hAnsi="Arial"/>
          <w:sz w:val="22"/>
          <w:szCs w:val="22"/>
        </w:rPr>
        <w:t>Bedamarkt</w:t>
      </w:r>
      <w:proofErr w:type="spellEnd"/>
      <w:r w:rsidRPr="00F85FF0">
        <w:rPr>
          <w:rFonts w:ascii="Arial" w:hAnsi="Arial"/>
          <w:sz w:val="22"/>
          <w:szCs w:val="22"/>
        </w:rPr>
        <w:t xml:space="preserve">, </w:t>
      </w:r>
      <w:proofErr w:type="spellStart"/>
      <w:r w:rsidRPr="00F85FF0">
        <w:rPr>
          <w:rFonts w:ascii="Arial" w:hAnsi="Arial"/>
          <w:sz w:val="22"/>
          <w:szCs w:val="22"/>
        </w:rPr>
        <w:t>Wittlicher</w:t>
      </w:r>
      <w:proofErr w:type="spellEnd"/>
      <w:r w:rsidRPr="00F85FF0">
        <w:rPr>
          <w:rFonts w:ascii="Arial" w:hAnsi="Arial"/>
          <w:sz w:val="22"/>
          <w:szCs w:val="22"/>
        </w:rPr>
        <w:t xml:space="preserve"> Wirtschaftsw</w:t>
      </w:r>
      <w:r w:rsidRPr="00F85FF0">
        <w:rPr>
          <w:rFonts w:ascii="Arial" w:hAnsi="Arial"/>
          <w:sz w:val="22"/>
          <w:szCs w:val="22"/>
        </w:rPr>
        <w:t>o</w:t>
      </w:r>
      <w:r w:rsidRPr="00F85FF0">
        <w:rPr>
          <w:rFonts w:ascii="Arial" w:hAnsi="Arial"/>
          <w:sz w:val="22"/>
          <w:szCs w:val="22"/>
        </w:rPr>
        <w:t xml:space="preserve">che </w:t>
      </w:r>
      <w:proofErr w:type="spellStart"/>
      <w:r w:rsidRPr="00F85FF0">
        <w:rPr>
          <w:rFonts w:ascii="Arial" w:hAnsi="Arial"/>
          <w:sz w:val="22"/>
          <w:szCs w:val="22"/>
        </w:rPr>
        <w:t>etc</w:t>
      </w:r>
      <w:proofErr w:type="spellEnd"/>
      <w:r w:rsidRPr="00F85FF0">
        <w:rPr>
          <w:rFonts w:ascii="Arial" w:hAnsi="Arial"/>
          <w:sz w:val="22"/>
          <w:szCs w:val="22"/>
        </w:rPr>
        <w:t>) vorstellbar wie auch Teilnahme an Berufserkundungsveranstaltungen anderer Organisati</w:t>
      </w:r>
      <w:r w:rsidRPr="00F85FF0">
        <w:rPr>
          <w:rFonts w:ascii="Arial" w:hAnsi="Arial"/>
          <w:sz w:val="22"/>
          <w:szCs w:val="22"/>
        </w:rPr>
        <w:t>o</w:t>
      </w:r>
      <w:r w:rsidRPr="00F85FF0">
        <w:rPr>
          <w:rFonts w:ascii="Arial" w:hAnsi="Arial"/>
          <w:sz w:val="22"/>
          <w:szCs w:val="22"/>
        </w:rPr>
        <w:t>nen (</w:t>
      </w:r>
      <w:proofErr w:type="spellStart"/>
      <w:r w:rsidRPr="00F85FF0">
        <w:rPr>
          <w:rFonts w:ascii="Arial" w:hAnsi="Arial"/>
          <w:sz w:val="22"/>
          <w:szCs w:val="22"/>
        </w:rPr>
        <w:t>Bsp</w:t>
      </w:r>
      <w:proofErr w:type="spellEnd"/>
      <w:r w:rsidRPr="00F85FF0">
        <w:rPr>
          <w:rFonts w:ascii="Arial" w:hAnsi="Arial"/>
          <w:sz w:val="22"/>
          <w:szCs w:val="22"/>
        </w:rPr>
        <w:t>: R</w:t>
      </w:r>
      <w:r w:rsidRPr="00F85FF0">
        <w:rPr>
          <w:rFonts w:ascii="Arial" w:hAnsi="Arial"/>
          <w:sz w:val="22"/>
          <w:szCs w:val="22"/>
        </w:rPr>
        <w:t>o</w:t>
      </w:r>
      <w:r w:rsidRPr="00F85FF0">
        <w:rPr>
          <w:rFonts w:ascii="Arial" w:hAnsi="Arial"/>
          <w:sz w:val="22"/>
          <w:szCs w:val="22"/>
        </w:rPr>
        <w:t xml:space="preserve">tary-Club </w:t>
      </w:r>
      <w:proofErr w:type="spellStart"/>
      <w:r w:rsidRPr="00F85FF0">
        <w:rPr>
          <w:rFonts w:ascii="Arial" w:hAnsi="Arial"/>
          <w:sz w:val="22"/>
          <w:szCs w:val="22"/>
        </w:rPr>
        <w:t>Daun</w:t>
      </w:r>
      <w:proofErr w:type="spellEnd"/>
      <w:r w:rsidRPr="00F85FF0">
        <w:rPr>
          <w:rFonts w:ascii="Arial" w:hAnsi="Arial"/>
          <w:sz w:val="22"/>
          <w:szCs w:val="22"/>
        </w:rPr>
        <w:t>) und an schulischen Veranstaltungen.</w:t>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Weiterhin ist vorgesehen, in Kooperation mit den Schulen (Haupt- und Realschulen bzw. Rea</w:t>
      </w:r>
      <w:r w:rsidRPr="00F85FF0">
        <w:rPr>
          <w:rFonts w:ascii="Arial" w:hAnsi="Arial"/>
          <w:sz w:val="22"/>
          <w:szCs w:val="22"/>
        </w:rPr>
        <w:t>l</w:t>
      </w:r>
      <w:r w:rsidRPr="00F85FF0">
        <w:rPr>
          <w:rFonts w:ascii="Arial" w:hAnsi="Arial"/>
          <w:sz w:val="22"/>
          <w:szCs w:val="22"/>
        </w:rPr>
        <w:t>schule plus) den berufsbezogenen Unterricht durch Teilnahme von Handwerksmeistern zu ergänzen und int</w:t>
      </w:r>
      <w:r w:rsidRPr="00F85FF0">
        <w:rPr>
          <w:rFonts w:ascii="Arial" w:hAnsi="Arial"/>
          <w:sz w:val="22"/>
          <w:szCs w:val="22"/>
        </w:rPr>
        <w:t>e</w:t>
      </w:r>
      <w:r w:rsidRPr="00F85FF0">
        <w:rPr>
          <w:rFonts w:ascii="Arial" w:hAnsi="Arial"/>
          <w:sz w:val="22"/>
          <w:szCs w:val="22"/>
        </w:rPr>
        <w:t>ressierten Jugendlichen Betriebsbesichtigungen, Praktikumsplätze und Lehrste</w:t>
      </w:r>
      <w:r w:rsidRPr="00F85FF0">
        <w:rPr>
          <w:rFonts w:ascii="Arial" w:hAnsi="Arial"/>
          <w:sz w:val="22"/>
          <w:szCs w:val="22"/>
        </w:rPr>
        <w:t>l</w:t>
      </w:r>
      <w:r w:rsidRPr="00F85FF0">
        <w:rPr>
          <w:rFonts w:ascii="Arial" w:hAnsi="Arial"/>
          <w:sz w:val="22"/>
          <w:szCs w:val="22"/>
        </w:rPr>
        <w:t>len anzubieten. Hierfür sollen regionale Pools von Au</w:t>
      </w:r>
      <w:r w:rsidRPr="00F85FF0">
        <w:rPr>
          <w:rFonts w:ascii="Arial" w:hAnsi="Arial"/>
          <w:sz w:val="22"/>
          <w:szCs w:val="22"/>
        </w:rPr>
        <w:t>s</w:t>
      </w:r>
      <w:r w:rsidRPr="00F85FF0">
        <w:rPr>
          <w:rFonts w:ascii="Arial" w:hAnsi="Arial"/>
          <w:sz w:val="22"/>
          <w:szCs w:val="22"/>
        </w:rPr>
        <w:t>bildungsmeistern gebildet werden. Diese werden fachkundig geschult und in ihre Arbeit an den Schulen eingeführt. Weiterhin erhalten sie Schulungskonzepte und Unte</w:t>
      </w:r>
      <w:r w:rsidRPr="00F85FF0">
        <w:rPr>
          <w:rFonts w:ascii="Arial" w:hAnsi="Arial"/>
          <w:sz w:val="22"/>
          <w:szCs w:val="22"/>
        </w:rPr>
        <w:t>r</w:t>
      </w:r>
      <w:r w:rsidRPr="00F85FF0">
        <w:rPr>
          <w:rFonts w:ascii="Arial" w:hAnsi="Arial"/>
          <w:sz w:val="22"/>
          <w:szCs w:val="22"/>
        </w:rPr>
        <w:t>richtsm</w:t>
      </w:r>
      <w:r w:rsidRPr="00F85FF0">
        <w:rPr>
          <w:rFonts w:ascii="Arial" w:hAnsi="Arial"/>
          <w:sz w:val="22"/>
          <w:szCs w:val="22"/>
        </w:rPr>
        <w:t>a</w:t>
      </w:r>
      <w:r w:rsidRPr="00F85FF0">
        <w:rPr>
          <w:rFonts w:ascii="Arial" w:hAnsi="Arial"/>
          <w:sz w:val="22"/>
          <w:szCs w:val="22"/>
        </w:rPr>
        <w:t>terialien.</w:t>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Die Obermeister der angeschlossenen Innungen und die Mitarbeiter in der KH werden in einem e</w:t>
      </w:r>
      <w:r w:rsidRPr="00F85FF0">
        <w:rPr>
          <w:rFonts w:ascii="Arial" w:hAnsi="Arial"/>
          <w:sz w:val="22"/>
          <w:szCs w:val="22"/>
        </w:rPr>
        <w:t>i</w:t>
      </w:r>
      <w:r w:rsidRPr="00F85FF0">
        <w:rPr>
          <w:rFonts w:ascii="Arial" w:hAnsi="Arial"/>
          <w:sz w:val="22"/>
          <w:szCs w:val="22"/>
        </w:rPr>
        <w:t>n-</w:t>
      </w:r>
      <w:proofErr w:type="spellStart"/>
      <w:r w:rsidRPr="00F85FF0">
        <w:rPr>
          <w:rFonts w:ascii="Arial" w:hAnsi="Arial"/>
          <w:sz w:val="22"/>
          <w:szCs w:val="22"/>
        </w:rPr>
        <w:t>einhalbtägigen</w:t>
      </w:r>
      <w:proofErr w:type="spellEnd"/>
      <w:r w:rsidRPr="00F85FF0">
        <w:rPr>
          <w:rFonts w:ascii="Arial" w:hAnsi="Arial"/>
          <w:sz w:val="22"/>
          <w:szCs w:val="22"/>
        </w:rPr>
        <w:t xml:space="preserve"> Auftaktseminar informiert, für ihre Aufgaben als Multiplikator sensibilisiert und ebe</w:t>
      </w:r>
      <w:r w:rsidRPr="00F85FF0">
        <w:rPr>
          <w:rFonts w:ascii="Arial" w:hAnsi="Arial"/>
          <w:sz w:val="22"/>
          <w:szCs w:val="22"/>
        </w:rPr>
        <w:t>n</w:t>
      </w:r>
      <w:r w:rsidRPr="00F85FF0">
        <w:rPr>
          <w:rFonts w:ascii="Arial" w:hAnsi="Arial"/>
          <w:sz w:val="22"/>
          <w:szCs w:val="22"/>
        </w:rPr>
        <w:t>falls für den Einsatz an den Schulen trainiert.</w:t>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Die feierliche Lossprechung der Junggesellen und die öffentliche Auszeichnung „Lehrling des M</w:t>
      </w:r>
      <w:r w:rsidRPr="00F85FF0">
        <w:rPr>
          <w:rFonts w:ascii="Arial" w:hAnsi="Arial"/>
          <w:sz w:val="22"/>
          <w:szCs w:val="22"/>
        </w:rPr>
        <w:t>o</w:t>
      </w:r>
      <w:r w:rsidRPr="00F85FF0">
        <w:rPr>
          <w:rFonts w:ascii="Arial" w:hAnsi="Arial"/>
          <w:sz w:val="22"/>
          <w:szCs w:val="22"/>
        </w:rPr>
        <w:t>nats“ und der Prüfungsbesten bzw. Kammer-, Landes- und Bundessieger sollen ebenfalls den Ste</w:t>
      </w:r>
      <w:r w:rsidRPr="00F85FF0">
        <w:rPr>
          <w:rFonts w:ascii="Arial" w:hAnsi="Arial"/>
          <w:sz w:val="22"/>
          <w:szCs w:val="22"/>
        </w:rPr>
        <w:t>l</w:t>
      </w:r>
      <w:r w:rsidRPr="00F85FF0">
        <w:rPr>
          <w:rFonts w:ascii="Arial" w:hAnsi="Arial"/>
          <w:sz w:val="22"/>
          <w:szCs w:val="22"/>
        </w:rPr>
        <w:t>lenwert handwerklicher Ausbildung fördern.</w:t>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Das Projekt setzt direkt auf die bestehende Initiative „Lernpartnerschaften“ des Eifelkreises auf. We</w:t>
      </w:r>
      <w:r w:rsidRPr="00F85FF0">
        <w:rPr>
          <w:rFonts w:ascii="Arial" w:hAnsi="Arial"/>
          <w:sz w:val="22"/>
          <w:szCs w:val="22"/>
        </w:rPr>
        <w:t>i</w:t>
      </w:r>
      <w:r w:rsidRPr="00F85FF0">
        <w:rPr>
          <w:rFonts w:ascii="Arial" w:hAnsi="Arial"/>
          <w:sz w:val="22"/>
          <w:szCs w:val="22"/>
        </w:rPr>
        <w:t>terhin wird es eng mit dem ebenfalls beantragten Projekt „Stark“ ve</w:t>
      </w:r>
      <w:r w:rsidRPr="00F85FF0">
        <w:rPr>
          <w:rFonts w:ascii="Arial" w:hAnsi="Arial"/>
          <w:sz w:val="22"/>
          <w:szCs w:val="22"/>
        </w:rPr>
        <w:t>r</w:t>
      </w:r>
      <w:r w:rsidRPr="00F85FF0">
        <w:rPr>
          <w:rFonts w:ascii="Arial" w:hAnsi="Arial"/>
          <w:sz w:val="22"/>
          <w:szCs w:val="22"/>
        </w:rPr>
        <w:t>zahnt.</w:t>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Mit Beginn des Jahres 2010 wird durch den Zentralverband des deutschen Handwerks (ZDH) eine Imageaktion „Handwerk“ durchgeführt. Die Aktion ist vorerst auf 5-Jahre angesetzt und wird ein Bu</w:t>
      </w:r>
      <w:r w:rsidRPr="00F85FF0">
        <w:rPr>
          <w:rFonts w:ascii="Arial" w:hAnsi="Arial"/>
          <w:sz w:val="22"/>
          <w:szCs w:val="22"/>
        </w:rPr>
        <w:t>d</w:t>
      </w:r>
      <w:r w:rsidRPr="00F85FF0">
        <w:rPr>
          <w:rFonts w:ascii="Arial" w:hAnsi="Arial"/>
          <w:sz w:val="22"/>
          <w:szCs w:val="22"/>
        </w:rPr>
        <w:t>get von ca. 50 Millionen € umfassen. Ein Teilziel dieser Imagekampagne ist ebenfalls die Verbe</w:t>
      </w:r>
      <w:r w:rsidRPr="00F85FF0">
        <w:rPr>
          <w:rFonts w:ascii="Arial" w:hAnsi="Arial"/>
          <w:sz w:val="22"/>
          <w:szCs w:val="22"/>
        </w:rPr>
        <w:t>s</w:t>
      </w:r>
      <w:r w:rsidRPr="00F85FF0">
        <w:rPr>
          <w:rFonts w:ascii="Arial" w:hAnsi="Arial"/>
          <w:sz w:val="22"/>
          <w:szCs w:val="22"/>
        </w:rPr>
        <w:t>serung des Images handwerklicher Ausbildung. Aus diesem Grunde ist für den Projek</w:t>
      </w:r>
      <w:r w:rsidRPr="00F85FF0">
        <w:rPr>
          <w:rFonts w:ascii="Arial" w:hAnsi="Arial"/>
          <w:sz w:val="22"/>
          <w:szCs w:val="22"/>
        </w:rPr>
        <w:t>t</w:t>
      </w:r>
      <w:r w:rsidRPr="00F85FF0">
        <w:rPr>
          <w:rFonts w:ascii="Arial" w:hAnsi="Arial"/>
          <w:sz w:val="22"/>
          <w:szCs w:val="22"/>
        </w:rPr>
        <w:t>zeitraum ab 2010 eine enge Verzahnung und Umsetzung in unserer Region mit dieser Imagea</w:t>
      </w:r>
      <w:r w:rsidRPr="00F85FF0">
        <w:rPr>
          <w:rFonts w:ascii="Arial" w:hAnsi="Arial"/>
          <w:sz w:val="22"/>
          <w:szCs w:val="22"/>
        </w:rPr>
        <w:t>k</w:t>
      </w:r>
      <w:r w:rsidRPr="00F85FF0">
        <w:rPr>
          <w:rFonts w:ascii="Arial" w:hAnsi="Arial"/>
          <w:sz w:val="22"/>
          <w:szCs w:val="22"/>
        </w:rPr>
        <w:t>tion vorgesehen.</w:t>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Die „Imageaktion Ausbildung im Handwerk“ schließ sich somit direkt an die folgenden Aktionen an:</w:t>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 xml:space="preserve"> „Lernpartnerschaften“ des Eifelkreises </w:t>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„Schulkooperationen“ der Kreishandwerkerschaften und Handwerkskammer</w:t>
      </w:r>
    </w:p>
    <w:p w:rsidR="00124DFE" w:rsidRPr="00F85FF0"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pPr>
      <w:r w:rsidRPr="00F85FF0">
        <w:rPr>
          <w:rFonts w:ascii="Arial" w:hAnsi="Arial"/>
          <w:sz w:val="22"/>
          <w:szCs w:val="22"/>
        </w:rPr>
        <w:t>„Projekt Stark“ der Kreishandwerkerschaft MEHR</w:t>
      </w:r>
    </w:p>
    <w:p w:rsidR="00134F01" w:rsidRDefault="00124DFE" w:rsidP="009B1548">
      <w:pPr>
        <w:pBdr>
          <w:top w:val="single" w:sz="4" w:space="1" w:color="auto"/>
          <w:left w:val="single" w:sz="4" w:space="4" w:color="auto"/>
          <w:bottom w:val="single" w:sz="4" w:space="1" w:color="auto"/>
          <w:right w:val="single" w:sz="4" w:space="4" w:color="auto"/>
        </w:pBdr>
        <w:spacing w:line="360" w:lineRule="auto"/>
        <w:rPr>
          <w:rFonts w:ascii="Arial" w:hAnsi="Arial"/>
          <w:sz w:val="22"/>
          <w:szCs w:val="22"/>
        </w:rPr>
        <w:sectPr w:rsidR="00134F01" w:rsidSect="00F753DC">
          <w:pgSz w:w="12240" w:h="15840"/>
          <w:pgMar w:top="993" w:right="758" w:bottom="426" w:left="1417" w:header="720" w:footer="720" w:gutter="0"/>
          <w:cols w:space="720"/>
        </w:sectPr>
      </w:pPr>
      <w:r w:rsidRPr="00F85FF0">
        <w:rPr>
          <w:rFonts w:ascii="Arial" w:hAnsi="Arial"/>
          <w:sz w:val="22"/>
          <w:szCs w:val="22"/>
        </w:rPr>
        <w:t>„Aktion Lehrling des Monats“ der Kreishandwer</w:t>
      </w:r>
      <w:r w:rsidR="009B1548">
        <w:rPr>
          <w:rFonts w:ascii="Arial" w:hAnsi="Arial"/>
          <w:sz w:val="22"/>
          <w:szCs w:val="22"/>
        </w:rPr>
        <w:t>kerschaften und Handwerkska</w:t>
      </w:r>
      <w:r w:rsidR="00DC7CB3">
        <w:rPr>
          <w:rFonts w:ascii="Arial" w:hAnsi="Arial"/>
          <w:sz w:val="22"/>
          <w:szCs w:val="22"/>
        </w:rPr>
        <w:t>mme</w:t>
      </w:r>
      <w:bookmarkStart w:id="0" w:name="_GoBack"/>
      <w:bookmarkEnd w:id="0"/>
    </w:p>
    <w:p w:rsidR="00134F01" w:rsidRDefault="00134F01" w:rsidP="009B1548"/>
    <w:sectPr w:rsidR="00134F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52" w:rsidRDefault="00DC7CB3">
    <w:pPr>
      <w:pStyle w:val="Fuzeile"/>
      <w:jc w:val="center"/>
    </w:pPr>
    <w:r>
      <w:fldChar w:fldCharType="begin"/>
    </w:r>
    <w:r>
      <w:instrText>PAGE   \* MERGEFORMAT</w:instrText>
    </w:r>
    <w:r>
      <w:fldChar w:fldCharType="separate"/>
    </w:r>
    <w:r>
      <w:rPr>
        <w:noProof/>
      </w:rPr>
      <w:t>2</w:t>
    </w:r>
    <w:r>
      <w:fldChar w:fldCharType="end"/>
    </w:r>
  </w:p>
  <w:p w:rsidR="00D21652" w:rsidRDefault="00DC7C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7A9" w:rsidRDefault="00DC7CB3" w:rsidP="00C847A9">
    <w:pPr>
      <w:pStyle w:val="Fuzeile"/>
    </w:pPr>
  </w:p>
  <w:p w:rsidR="00C847A9" w:rsidRDefault="00DC7CB3">
    <w:pPr>
      <w:pStyle w:val="Fuzeile"/>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ullet1"/>
      </v:shape>
    </w:pict>
  </w:numPicBullet>
  <w:numPicBullet w:numPicBulletId="1">
    <w:pict>
      <v:shape id="_x0000_i1029"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13C93FE3"/>
    <w:multiLevelType w:val="hybridMultilevel"/>
    <w:tmpl w:val="65B0ABA4"/>
    <w:lvl w:ilvl="0" w:tplc="26F0130A">
      <w:numFmt w:val="bullet"/>
      <w:lvlText w:val="-"/>
      <w:lvlJc w:val="left"/>
      <w:pPr>
        <w:tabs>
          <w:tab w:val="num" w:pos="170"/>
        </w:tabs>
        <w:ind w:left="170" w:hanging="170"/>
      </w:pPr>
      <w:rPr>
        <w:rFonts w:ascii="Book Antiqua" w:eastAsia="Times New Roman" w:hAnsi="Book Antiqu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AF33C5"/>
    <w:multiLevelType w:val="hybridMultilevel"/>
    <w:tmpl w:val="1826EE98"/>
    <w:lvl w:ilvl="0" w:tplc="3BAA5CF6">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 w15:restartNumberingAfterBreak="0">
    <w:nsid w:val="3C890D82"/>
    <w:multiLevelType w:val="multilevel"/>
    <w:tmpl w:val="C2502B10"/>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65425136"/>
    <w:multiLevelType w:val="hybridMultilevel"/>
    <w:tmpl w:val="73560CAA"/>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9F"/>
    <w:rsid w:val="00124DFE"/>
    <w:rsid w:val="00134F01"/>
    <w:rsid w:val="00713CFE"/>
    <w:rsid w:val="0085129F"/>
    <w:rsid w:val="009B1548"/>
    <w:rsid w:val="00BD5D55"/>
    <w:rsid w:val="00DC7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22DE92E4"/>
  <w15:chartTrackingRefBased/>
  <w15:docId w15:val="{98E86373-1188-422F-8F61-52981402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129F"/>
    <w:pPr>
      <w:overflowPunct w:val="0"/>
      <w:autoSpaceDE w:val="0"/>
      <w:autoSpaceDN w:val="0"/>
      <w:adjustRightInd w:val="0"/>
      <w:spacing w:after="0" w:line="300" w:lineRule="auto"/>
      <w:textAlignment w:val="baseline"/>
    </w:pPr>
    <w:rPr>
      <w:rFonts w:ascii="Book Antiqua" w:eastAsia="Times New Roman" w:hAnsi="Book Antiqua" w:cs="Arial"/>
      <w:color w:val="000000"/>
      <w:sz w:val="24"/>
      <w:szCs w:val="24"/>
      <w:lang w:eastAsia="de-DE"/>
    </w:rPr>
  </w:style>
  <w:style w:type="paragraph" w:styleId="berschrift1">
    <w:name w:val="heading 1"/>
    <w:basedOn w:val="Standard"/>
    <w:next w:val="Standard"/>
    <w:link w:val="berschrift1Zchn"/>
    <w:qFormat/>
    <w:rsid w:val="00134F01"/>
    <w:pPr>
      <w:keepNext/>
      <w:spacing w:before="240" w:after="60"/>
      <w:outlineLvl w:val="0"/>
    </w:pPr>
    <w:rPr>
      <w:b/>
      <w:bCs/>
      <w:kern w:val="28"/>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34F01"/>
    <w:rPr>
      <w:rFonts w:ascii="Book Antiqua" w:eastAsia="Times New Roman" w:hAnsi="Book Antiqua" w:cs="Arial"/>
      <w:b/>
      <w:bCs/>
      <w:color w:val="000000"/>
      <w:kern w:val="28"/>
      <w:sz w:val="32"/>
      <w:szCs w:val="32"/>
      <w:lang w:eastAsia="de-DE"/>
    </w:rPr>
  </w:style>
  <w:style w:type="paragraph" w:styleId="NurText">
    <w:name w:val="Plain Text"/>
    <w:basedOn w:val="Standard"/>
    <w:link w:val="NurTextZchn"/>
    <w:rsid w:val="00134F01"/>
    <w:pPr>
      <w:overflowPunct/>
      <w:autoSpaceDE/>
      <w:autoSpaceDN/>
      <w:adjustRightInd/>
      <w:spacing w:line="240" w:lineRule="auto"/>
      <w:textAlignment w:val="auto"/>
    </w:pPr>
    <w:rPr>
      <w:rFonts w:ascii="Courier New" w:hAnsi="Courier New" w:cs="Courier New"/>
      <w:color w:val="auto"/>
      <w:sz w:val="20"/>
      <w:szCs w:val="20"/>
      <w:lang w:eastAsia="ar-SA"/>
    </w:rPr>
  </w:style>
  <w:style w:type="character" w:customStyle="1" w:styleId="NurTextZchn">
    <w:name w:val="Nur Text Zchn"/>
    <w:basedOn w:val="Absatz-Standardschriftart"/>
    <w:link w:val="NurText"/>
    <w:rsid w:val="00134F01"/>
    <w:rPr>
      <w:rFonts w:ascii="Courier New" w:eastAsia="Times New Roman" w:hAnsi="Courier New" w:cs="Courier New"/>
      <w:sz w:val="20"/>
      <w:szCs w:val="20"/>
      <w:lang w:eastAsia="ar-SA"/>
    </w:rPr>
  </w:style>
  <w:style w:type="paragraph" w:styleId="Fuzeile">
    <w:name w:val="footer"/>
    <w:basedOn w:val="Standard"/>
    <w:link w:val="FuzeileZchn"/>
    <w:uiPriority w:val="99"/>
    <w:rsid w:val="00134F01"/>
    <w:pPr>
      <w:tabs>
        <w:tab w:val="center" w:pos="4536"/>
        <w:tab w:val="right" w:pos="9072"/>
      </w:tabs>
    </w:pPr>
  </w:style>
  <w:style w:type="character" w:customStyle="1" w:styleId="FuzeileZchn">
    <w:name w:val="Fußzeile Zchn"/>
    <w:basedOn w:val="Absatz-Standardschriftart"/>
    <w:link w:val="Fuzeile"/>
    <w:uiPriority w:val="99"/>
    <w:rsid w:val="00134F01"/>
    <w:rPr>
      <w:rFonts w:ascii="Book Antiqua" w:eastAsia="Times New Roman" w:hAnsi="Book Antiqua"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eg"/><Relationship Id="rId5" Type="http://schemas.openxmlformats.org/officeDocument/2006/relationships/image" Target="media/image4.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FF1D5F94</Template>
  <TotalTime>0</TotalTime>
  <Pages>13</Pages>
  <Words>2224</Words>
  <Characters>14016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2</cp:revision>
  <dcterms:created xsi:type="dcterms:W3CDTF">2018-04-26T08:33:00Z</dcterms:created>
  <dcterms:modified xsi:type="dcterms:W3CDTF">2018-04-26T10:02:00Z</dcterms:modified>
</cp:coreProperties>
</file>